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BC0E" w14:textId="77777777" w:rsidR="00B54F71" w:rsidRDefault="00B813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7E103" wp14:editId="0D300BCE">
                <wp:simplePos x="0" y="0"/>
                <wp:positionH relativeFrom="column">
                  <wp:posOffset>3572540</wp:posOffset>
                </wp:positionH>
                <wp:positionV relativeFrom="paragraph">
                  <wp:posOffset>19140</wp:posOffset>
                </wp:positionV>
                <wp:extent cx="1786269" cy="158351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69" cy="1583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5A336" w14:textId="77777777" w:rsidR="00B813F4" w:rsidRDefault="00B813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C2BD30" wp14:editId="0CE09316">
                                  <wp:extent cx="1616148" cy="1530649"/>
                                  <wp:effectExtent l="0" t="0" r="3175" b="0"/>
                                  <wp:docPr id="7" name="Picture 7" descr="Visit the CBC Website">
                                    <a:hlinkClick xmlns:a="http://schemas.openxmlformats.org/drawingml/2006/main" r:id="rId5" tgtFrame="&quot;_blank&quot;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Visit the CBC Website">
                                            <a:hlinkClick r:id="rId5" tgtFrame="&quot;_blank&quot;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5138" b="8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6613" cy="1531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1.3pt;margin-top:1.5pt;width:140.65pt;height:1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" filled="f" stroked="f" strokeweight=".5pt">
                <v:textbox>
                  <w:txbxContent>
                    <w:p w:rsidR="00B813F4" w:rsidRDefault="00B813F4">
                      <w:r>
                        <w:rPr>
                          <w:noProof/>
                        </w:rPr>
                        <w:drawing>
                          <wp:inline distT="0" distB="0" distL="0" distR="0" wp14:anchorId="4874AE4A" wp14:editId="3F4F3B2D">
                            <wp:extent cx="1616148" cy="1530649"/>
                            <wp:effectExtent l="0" t="0" r="3175" b="0"/>
                            <wp:docPr id="7" name="Picture 7" descr="Visit the CBC Website">
                              <a:hlinkClick xmlns:a="http://schemas.openxmlformats.org/drawingml/2006/main" r:id="rId7" tgtFrame="&quot;_blank&quot;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Visit the CBC Website">
                                      <a:hlinkClick r:id="rId7" tgtFrame="&quot;_blank&quot;"/>
                                    </pic:cNvPr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5138" b="8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16613" cy="1531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75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19DE7" wp14:editId="7B536601">
                <wp:simplePos x="0" y="0"/>
                <wp:positionH relativeFrom="column">
                  <wp:posOffset>805444</wp:posOffset>
                </wp:positionH>
                <wp:positionV relativeFrom="paragraph">
                  <wp:posOffset>387985</wp:posOffset>
                </wp:positionV>
                <wp:extent cx="3158836" cy="43938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36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FB8AE" w14:textId="77777777" w:rsidR="00B54F71" w:rsidRPr="009E758A" w:rsidRDefault="009E75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E758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CTE DUAL CREDIT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87E9" id="Text Box 3" o:spid="_x0000_s1027" type="#_x0000_t202" style="position:absolute;margin-left:63.4pt;margin-top:30.55pt;width:248.7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" filled="f" stroked="f" strokeweight=".5pt">
                <v:textbox>
                  <w:txbxContent>
                    <w:p w:rsidR="00B54F71" w:rsidRPr="009E758A" w:rsidRDefault="009E758A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E758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CTE DUAL CREDIT</w:t>
                      </w:r>
                    </w:p>
                  </w:txbxContent>
                </v:textbox>
              </v:shape>
            </w:pict>
          </mc:Fallback>
        </mc:AlternateContent>
      </w:r>
      <w:r w:rsidR="009E758A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97D3251" wp14:editId="6300344D">
                <wp:simplePos x="0" y="0"/>
                <wp:positionH relativeFrom="margin">
                  <wp:posOffset>-71755</wp:posOffset>
                </wp:positionH>
                <wp:positionV relativeFrom="margin">
                  <wp:posOffset>332105</wp:posOffset>
                </wp:positionV>
                <wp:extent cx="5996305" cy="553085"/>
                <wp:effectExtent l="0" t="0" r="23495" b="184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305" cy="55308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3175"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0FB8EA9B" w14:textId="77777777" w:rsidR="00B54F71" w:rsidRDefault="009E758A" w:rsidP="00B54F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772C2" wp14:editId="677A460E">
                                  <wp:extent cx="578900" cy="558264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835" cy="568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794AF" id="Text Box 2" o:spid="_x0000_s1028" type="#_x0000_t202" style="position:absolute;margin-left:-5.65pt;margin-top:26.15pt;width:472.15pt;height:43.55pt;z-index:25165926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" fillcolor="#bdd7ee" strokecolor="#1f4e79" strokeweight=".25pt">
                <v:textbox>
                  <w:txbxContent>
                    <w:p w:rsidR="00B54F71" w:rsidRDefault="009E758A" w:rsidP="00B54F71">
                      <w:r>
                        <w:rPr>
                          <w:noProof/>
                        </w:rPr>
                        <w:drawing>
                          <wp:inline distT="0" distB="0" distL="0" distR="0" wp14:anchorId="73ECDC0A" wp14:editId="60C268C3">
                            <wp:extent cx="578900" cy="558264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835" cy="568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4F3183" w14:textId="77777777" w:rsidR="00B54F71" w:rsidRDefault="00EB57E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356E0" wp14:editId="41888E3D">
                <wp:simplePos x="0" y="0"/>
                <wp:positionH relativeFrom="column">
                  <wp:posOffset>-118745</wp:posOffset>
                </wp:positionH>
                <wp:positionV relativeFrom="paragraph">
                  <wp:posOffset>788035</wp:posOffset>
                </wp:positionV>
                <wp:extent cx="2980706" cy="43938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706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2DB9A" w14:textId="77777777" w:rsidR="009E758A" w:rsidRPr="009E758A" w:rsidRDefault="009E758A">
                            <w:pPr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E758A"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u w:val="single"/>
                              </w:rPr>
                              <w:t xml:space="preserve">TIMELINE OF WORK </w:t>
                            </w:r>
                            <w:r w:rsidR="00B31BD6"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u w:val="single"/>
                              </w:rPr>
                              <w:t>20</w:t>
                            </w:r>
                            <w:r w:rsidR="00DC09D9"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F44A19">
                              <w:rPr>
                                <w:b/>
                                <w:color w:val="1F3864" w:themeColor="accent5" w:themeShade="80"/>
                                <w:sz w:val="36"/>
                                <w:szCs w:val="36"/>
                                <w:u w:val="single"/>
                              </w:rPr>
                              <w:t>1-22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4FC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9.35pt;margin-top:62.05pt;width:234.7pt;height:3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" filled="f" stroked="f" strokeweight=".5pt">
                <v:textbox>
                  <w:txbxContent>
                    <w:p w:rsidR="009E758A" w:rsidRPr="009E758A" w:rsidRDefault="009E758A">
                      <w:pPr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u w:val="single"/>
                        </w:rPr>
                      </w:pPr>
                      <w:r w:rsidRPr="009E758A"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u w:val="single"/>
                        </w:rPr>
                        <w:t xml:space="preserve">TIMELINE OF WORK </w:t>
                      </w:r>
                      <w:r w:rsidR="00B31BD6"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u w:val="single"/>
                        </w:rPr>
                        <w:t>20</w:t>
                      </w:r>
                      <w:r w:rsidR="00DC09D9"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F44A19">
                        <w:rPr>
                          <w:b/>
                          <w:color w:val="1F3864" w:themeColor="accent5" w:themeShade="80"/>
                          <w:sz w:val="36"/>
                          <w:szCs w:val="36"/>
                          <w:u w:val="single"/>
                        </w:rPr>
                        <w:t>1-22</w:t>
                      </w:r>
                    </w:p>
                  </w:txbxContent>
                </v:textbox>
              </v:shape>
            </w:pict>
          </mc:Fallback>
        </mc:AlternateContent>
      </w:r>
    </w:p>
    <w:p w14:paraId="592B52EB" w14:textId="77777777" w:rsidR="00EB53FD" w:rsidRDefault="00EB53FD" w:rsidP="007C4B04">
      <w:pPr>
        <w:spacing w:after="0" w:line="240" w:lineRule="auto"/>
        <w:ind w:left="450" w:hanging="450"/>
        <w:rPr>
          <w:b/>
          <w:color w:val="2F5496" w:themeColor="accent5" w:themeShade="BF"/>
        </w:rPr>
      </w:pPr>
    </w:p>
    <w:p w14:paraId="6E18E386" w14:textId="77777777" w:rsidR="009E758A" w:rsidRDefault="009E758A" w:rsidP="007C4B04">
      <w:pPr>
        <w:spacing w:after="0" w:line="240" w:lineRule="auto"/>
        <w:ind w:left="450" w:hanging="450"/>
        <w:rPr>
          <w:b/>
          <w:color w:val="2F5496" w:themeColor="accent5" w:themeShade="BF"/>
        </w:rPr>
      </w:pPr>
    </w:p>
    <w:p w14:paraId="4BDD89EF" w14:textId="77777777" w:rsidR="00BC40DD" w:rsidRDefault="00EB57E9" w:rsidP="007C4B04">
      <w:pPr>
        <w:spacing w:after="0" w:line="240" w:lineRule="auto"/>
        <w:ind w:left="450" w:hanging="450"/>
      </w:pPr>
      <w:r>
        <w:rPr>
          <w:b/>
          <w:color w:val="2F5496" w:themeColor="accent5" w:themeShade="BF"/>
        </w:rPr>
        <w:t>AUGUST</w:t>
      </w:r>
      <w:r w:rsidRPr="007C4B04">
        <w:br/>
      </w:r>
      <w:r>
        <w:t xml:space="preserve">* </w:t>
      </w:r>
      <w:r w:rsidRPr="007C4B04">
        <w:t>Articulation matrix’s are released, indicating which articulations are up for renewal</w:t>
      </w:r>
    </w:p>
    <w:p w14:paraId="0D017237" w14:textId="77777777" w:rsidR="00EB57E9" w:rsidRDefault="00EB57E9" w:rsidP="00EB57E9">
      <w:pPr>
        <w:spacing w:after="0" w:line="240" w:lineRule="auto"/>
        <w:ind w:left="450"/>
        <w:rPr>
          <w:b/>
          <w:color w:val="2F5496" w:themeColor="accent5" w:themeShade="BF"/>
        </w:rPr>
      </w:pPr>
      <w:r>
        <w:t xml:space="preserve">* </w:t>
      </w:r>
      <w:r w:rsidRPr="007C4B04">
        <w:t>Congratulatory letters to academic year CTE Dual Credit earning students is mailed</w:t>
      </w:r>
      <w:r w:rsidRPr="007C4B04">
        <w:br/>
      </w:r>
      <w:r>
        <w:t xml:space="preserve">* </w:t>
      </w:r>
      <w:r w:rsidRPr="007C4B04">
        <w:t xml:space="preserve">Transcription of grades for summer school students is completed by </w:t>
      </w:r>
      <w:r>
        <w:rPr>
          <w:color w:val="2F5496" w:themeColor="accent5" w:themeShade="BF"/>
        </w:rPr>
        <w:t xml:space="preserve">August </w:t>
      </w:r>
      <w:r w:rsidRPr="00187B99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1</w:t>
      </w:r>
      <w:r w:rsidRPr="00576330">
        <w:rPr>
          <w:color w:val="2F5496" w:themeColor="accent5" w:themeShade="BF"/>
          <w:vertAlign w:val="superscript"/>
        </w:rPr>
        <w:t>st</w:t>
      </w:r>
      <w:r w:rsidRPr="00187B99">
        <w:rPr>
          <w:color w:val="2F5496" w:themeColor="accent5" w:themeShade="BF"/>
        </w:rPr>
        <w:t>, 20</w:t>
      </w:r>
      <w:r>
        <w:rPr>
          <w:color w:val="2F5496" w:themeColor="accent5" w:themeShade="BF"/>
        </w:rPr>
        <w:t>2</w:t>
      </w:r>
      <w:r w:rsidR="00F44A19">
        <w:rPr>
          <w:color w:val="2F5496" w:themeColor="accent5" w:themeShade="BF"/>
        </w:rPr>
        <w:t>1</w:t>
      </w:r>
    </w:p>
    <w:p w14:paraId="0B875A09" w14:textId="77777777" w:rsidR="00EB57E9" w:rsidRPr="00EB57E9" w:rsidRDefault="00EB57E9" w:rsidP="007C4B04">
      <w:pPr>
        <w:spacing w:after="0" w:line="240" w:lineRule="auto"/>
        <w:ind w:left="450" w:hanging="450"/>
        <w:rPr>
          <w:b/>
          <w:color w:val="2F5496" w:themeColor="accent5" w:themeShade="BF"/>
          <w:sz w:val="16"/>
          <w:szCs w:val="16"/>
        </w:rPr>
      </w:pPr>
    </w:p>
    <w:p w14:paraId="6295CBA2" w14:textId="77777777" w:rsidR="0016296A" w:rsidRDefault="0081594A" w:rsidP="0016296A">
      <w:pPr>
        <w:spacing w:after="0" w:line="240" w:lineRule="auto"/>
        <w:rPr>
          <w:b/>
          <w:color w:val="2F5496" w:themeColor="accent5" w:themeShade="BF"/>
        </w:rPr>
      </w:pPr>
      <w:r w:rsidRPr="007C4B04">
        <w:rPr>
          <w:b/>
          <w:color w:val="2F5496" w:themeColor="accent5" w:themeShade="BF"/>
        </w:rPr>
        <w:t>SEPTEMBER</w:t>
      </w:r>
    </w:p>
    <w:p w14:paraId="27B1E0D1" w14:textId="77777777" w:rsidR="0016296A" w:rsidRDefault="00124B3D" w:rsidP="0016296A">
      <w:pPr>
        <w:spacing w:after="0" w:line="240" w:lineRule="auto"/>
        <w:ind w:firstLine="450"/>
      </w:pPr>
      <w:r>
        <w:t xml:space="preserve">* </w:t>
      </w:r>
      <w:r w:rsidR="0016296A">
        <w:t xml:space="preserve">Districts are provided MOA document to be returned by </w:t>
      </w:r>
      <w:r w:rsidR="0016296A" w:rsidRPr="0016296A">
        <w:rPr>
          <w:color w:val="2F5496" w:themeColor="accent5" w:themeShade="BF"/>
        </w:rPr>
        <w:t xml:space="preserve">September </w:t>
      </w:r>
      <w:r w:rsidR="00F44A19">
        <w:rPr>
          <w:color w:val="2F5496" w:themeColor="accent5" w:themeShade="BF"/>
        </w:rPr>
        <w:t>10</w:t>
      </w:r>
      <w:r w:rsidR="00F44A19" w:rsidRPr="00F44A19">
        <w:rPr>
          <w:color w:val="2F5496" w:themeColor="accent5" w:themeShade="BF"/>
          <w:vertAlign w:val="superscript"/>
        </w:rPr>
        <w:t>th</w:t>
      </w:r>
      <w:r w:rsidR="00F44A19">
        <w:rPr>
          <w:color w:val="2F5496" w:themeColor="accent5" w:themeShade="BF"/>
        </w:rPr>
        <w:t xml:space="preserve">, </w:t>
      </w:r>
      <w:r w:rsidR="0016296A" w:rsidRPr="0016296A">
        <w:rPr>
          <w:color w:val="2F5496" w:themeColor="accent5" w:themeShade="BF"/>
        </w:rPr>
        <w:t>202</w:t>
      </w:r>
      <w:r w:rsidR="00F44A19">
        <w:rPr>
          <w:color w:val="2F5496" w:themeColor="accent5" w:themeShade="BF"/>
        </w:rPr>
        <w:t>1</w:t>
      </w:r>
    </w:p>
    <w:p w14:paraId="6E0A7908" w14:textId="77777777" w:rsidR="005B3A42" w:rsidRPr="0016296A" w:rsidRDefault="0016296A" w:rsidP="0016296A">
      <w:pPr>
        <w:spacing w:after="0" w:line="240" w:lineRule="auto"/>
        <w:ind w:left="450"/>
        <w:rPr>
          <w:sz w:val="16"/>
          <w:szCs w:val="16"/>
        </w:rPr>
      </w:pPr>
      <w:r>
        <w:t xml:space="preserve">* </w:t>
      </w:r>
      <w:r w:rsidR="006C3250" w:rsidRPr="007C4B04">
        <w:t xml:space="preserve">Districts are provided </w:t>
      </w:r>
      <w:r w:rsidR="00855494" w:rsidRPr="007C4B04">
        <w:t>prior year’s teacher</w:t>
      </w:r>
      <w:r w:rsidR="006C3250" w:rsidRPr="007C4B04">
        <w:t xml:space="preserve"> assignments for review and </w:t>
      </w:r>
      <w:r w:rsidR="005B3A42" w:rsidRPr="007C4B04">
        <w:t>updates</w:t>
      </w:r>
      <w:r w:rsidR="006C3250" w:rsidRPr="007C4B04">
        <w:t xml:space="preserve"> </w:t>
      </w:r>
      <w:r w:rsidR="006C3250" w:rsidRPr="007C4B04">
        <w:br/>
      </w:r>
      <w:r w:rsidR="00124B3D">
        <w:t xml:space="preserve">* </w:t>
      </w:r>
      <w:r w:rsidR="006C3250" w:rsidRPr="007C4B04">
        <w:t xml:space="preserve">Districts return edited teacher assignments by </w:t>
      </w:r>
      <w:r w:rsidR="001F1579" w:rsidRPr="0016296A">
        <w:rPr>
          <w:color w:val="2F5496" w:themeColor="accent5" w:themeShade="BF"/>
        </w:rPr>
        <w:t>September</w:t>
      </w:r>
      <w:r w:rsidR="00F44A19">
        <w:rPr>
          <w:color w:val="2F5496" w:themeColor="accent5" w:themeShade="BF"/>
        </w:rPr>
        <w:t>10</w:t>
      </w:r>
      <w:r w:rsidR="00F44A19">
        <w:rPr>
          <w:color w:val="2F5496" w:themeColor="accent5" w:themeShade="BF"/>
          <w:vertAlign w:val="superscript"/>
        </w:rPr>
        <w:t>th</w:t>
      </w:r>
      <w:r w:rsidR="00F44A19">
        <w:rPr>
          <w:color w:val="2F5496" w:themeColor="accent5" w:themeShade="BF"/>
        </w:rPr>
        <w:t>, 2021</w:t>
      </w:r>
      <w:r w:rsidR="006C3250" w:rsidRPr="007C4B04">
        <w:br/>
      </w:r>
    </w:p>
    <w:p w14:paraId="22D21035" w14:textId="77777777" w:rsidR="001F1579" w:rsidRPr="007C4B04" w:rsidRDefault="0081594A" w:rsidP="007C4B04">
      <w:pPr>
        <w:spacing w:after="0" w:line="240" w:lineRule="auto"/>
        <w:ind w:left="450" w:hanging="450"/>
      </w:pPr>
      <w:r w:rsidRPr="007C4B04">
        <w:rPr>
          <w:b/>
          <w:color w:val="2F5496" w:themeColor="accent5" w:themeShade="BF"/>
        </w:rPr>
        <w:t>OCTOBER</w:t>
      </w:r>
      <w:r w:rsidR="006C3250" w:rsidRPr="007C4B04">
        <w:br/>
      </w:r>
      <w:r w:rsidR="00124B3D">
        <w:t xml:space="preserve">* </w:t>
      </w:r>
      <w:r w:rsidR="006C3250" w:rsidRPr="007C4B04">
        <w:t xml:space="preserve">Teacher </w:t>
      </w:r>
      <w:r w:rsidR="00B813F4">
        <w:t>Assurance</w:t>
      </w:r>
      <w:r w:rsidR="006C3250" w:rsidRPr="007C4B04">
        <w:t xml:space="preserve"> forms are emailed to teachers based on assignments received</w:t>
      </w:r>
      <w:r w:rsidR="001F1579" w:rsidRPr="007C4B04">
        <w:br/>
      </w:r>
      <w:r w:rsidR="00124B3D">
        <w:t xml:space="preserve">* </w:t>
      </w:r>
      <w:r w:rsidR="001F1579" w:rsidRPr="007C4B04">
        <w:t xml:space="preserve">Teacher </w:t>
      </w:r>
      <w:r w:rsidR="00B813F4">
        <w:t>Assurance</w:t>
      </w:r>
      <w:r w:rsidR="001F1579" w:rsidRPr="007C4B04">
        <w:t xml:space="preserve"> forms are returned to </w:t>
      </w:r>
      <w:r w:rsidR="00B813F4">
        <w:t xml:space="preserve">CBC </w:t>
      </w:r>
      <w:r w:rsidR="001F1579" w:rsidRPr="007C4B04">
        <w:t xml:space="preserve">CTE Director by </w:t>
      </w:r>
      <w:r w:rsidR="001F1579" w:rsidRPr="00187B99">
        <w:rPr>
          <w:color w:val="2F5496" w:themeColor="accent5" w:themeShade="BF"/>
        </w:rPr>
        <w:t>October</w:t>
      </w:r>
      <w:r w:rsidR="00DC09D9">
        <w:rPr>
          <w:color w:val="2F5496" w:themeColor="accent5" w:themeShade="BF"/>
        </w:rPr>
        <w:t xml:space="preserve"> 1</w:t>
      </w:r>
      <w:r w:rsidR="00F44A19">
        <w:rPr>
          <w:color w:val="2F5496" w:themeColor="accent5" w:themeShade="BF"/>
        </w:rPr>
        <w:t>5</w:t>
      </w:r>
      <w:r w:rsidR="00DC09D9" w:rsidRPr="00DC09D9">
        <w:rPr>
          <w:color w:val="2F5496" w:themeColor="accent5" w:themeShade="BF"/>
          <w:vertAlign w:val="superscript"/>
        </w:rPr>
        <w:t>th</w:t>
      </w:r>
      <w:r w:rsidR="00F44A19">
        <w:rPr>
          <w:color w:val="2F5496" w:themeColor="accent5" w:themeShade="BF"/>
        </w:rPr>
        <w:t>, 2021</w:t>
      </w:r>
      <w:r w:rsidR="006C3250" w:rsidRPr="007C4B04">
        <w:br/>
      </w:r>
      <w:r w:rsidR="00124B3D">
        <w:t xml:space="preserve">* </w:t>
      </w:r>
      <w:r w:rsidR="006C3250" w:rsidRPr="007C4B04">
        <w:t xml:space="preserve">Special mailings of informational and promotional material to teachers </w:t>
      </w:r>
      <w:r w:rsidR="006C3250" w:rsidRPr="007C4B04">
        <w:br/>
      </w:r>
      <w:r w:rsidR="00124B3D">
        <w:t xml:space="preserve">* </w:t>
      </w:r>
      <w:r w:rsidR="006C3250" w:rsidRPr="007C4B04">
        <w:t>Annual CTE Dual Credit Report presented to Superintendents and TAEC members</w:t>
      </w:r>
      <w:r w:rsidR="001F1579" w:rsidRPr="007C4B04">
        <w:br/>
      </w:r>
      <w:r w:rsidR="00124B3D">
        <w:t xml:space="preserve">* </w:t>
      </w:r>
      <w:r w:rsidR="001F1579" w:rsidRPr="007C4B04">
        <w:t xml:space="preserve">New articulation and renewal requests are due </w:t>
      </w:r>
      <w:r w:rsidR="00B813F4">
        <w:t xml:space="preserve">to CBC CTE Director </w:t>
      </w:r>
      <w:r w:rsidR="001F1579" w:rsidRPr="007C4B04">
        <w:t xml:space="preserve">by </w:t>
      </w:r>
      <w:r w:rsidR="001F1579" w:rsidRPr="00187B99">
        <w:rPr>
          <w:color w:val="2F5496" w:themeColor="accent5" w:themeShade="BF"/>
        </w:rPr>
        <w:t xml:space="preserve">October </w:t>
      </w:r>
      <w:r w:rsidR="00F44A19">
        <w:rPr>
          <w:color w:val="2F5496" w:themeColor="accent5" w:themeShade="BF"/>
        </w:rPr>
        <w:t>8</w:t>
      </w:r>
      <w:r w:rsidR="001F1579" w:rsidRPr="00187B99">
        <w:rPr>
          <w:color w:val="2F5496" w:themeColor="accent5" w:themeShade="BF"/>
          <w:vertAlign w:val="superscript"/>
        </w:rPr>
        <w:t>th</w:t>
      </w:r>
      <w:r w:rsidR="00F44A19">
        <w:rPr>
          <w:color w:val="2F5496" w:themeColor="accent5" w:themeShade="BF"/>
        </w:rPr>
        <w:t>, 2021</w:t>
      </w:r>
    </w:p>
    <w:p w14:paraId="6FC49519" w14:textId="77777777" w:rsidR="007C4B04" w:rsidRPr="00EB57E9" w:rsidRDefault="007C4B04" w:rsidP="007C4B04">
      <w:pPr>
        <w:spacing w:after="0" w:line="240" w:lineRule="auto"/>
        <w:ind w:left="450" w:hanging="450"/>
        <w:rPr>
          <w:sz w:val="16"/>
          <w:szCs w:val="16"/>
        </w:rPr>
      </w:pPr>
    </w:p>
    <w:p w14:paraId="6398C3BC" w14:textId="77777777" w:rsidR="0081594A" w:rsidRPr="007C4B04" w:rsidRDefault="0081594A" w:rsidP="007C4B04">
      <w:pPr>
        <w:spacing w:after="0" w:line="240" w:lineRule="auto"/>
        <w:ind w:left="450" w:hanging="450"/>
      </w:pPr>
      <w:r w:rsidRPr="007C4B04">
        <w:rPr>
          <w:b/>
          <w:color w:val="2F5496" w:themeColor="accent5" w:themeShade="BF"/>
        </w:rPr>
        <w:t>NOVEMBER</w:t>
      </w:r>
      <w:r w:rsidR="001F1579" w:rsidRPr="007C4B04">
        <w:br/>
      </w:r>
      <w:r w:rsidR="00124B3D">
        <w:t xml:space="preserve">* </w:t>
      </w:r>
      <w:r w:rsidR="001F1579" w:rsidRPr="007C4B04">
        <w:t>SERS is updated with all new current year’</w:t>
      </w:r>
      <w:r w:rsidR="00124B3D">
        <w:t>s information</w:t>
      </w:r>
      <w:r w:rsidR="001F1579" w:rsidRPr="007C4B04">
        <w:br/>
      </w:r>
      <w:r w:rsidR="00124B3D">
        <w:t xml:space="preserve">* </w:t>
      </w:r>
      <w:r w:rsidR="001F1579" w:rsidRPr="007C4B04">
        <w:t>Faculty review all new and renewal articulation requests</w:t>
      </w:r>
    </w:p>
    <w:p w14:paraId="7699F39D" w14:textId="77777777" w:rsidR="001F1579" w:rsidRPr="00EB57E9" w:rsidRDefault="001F1579" w:rsidP="001F1579">
      <w:pPr>
        <w:spacing w:after="0" w:line="240" w:lineRule="auto"/>
        <w:rPr>
          <w:sz w:val="16"/>
          <w:szCs w:val="16"/>
        </w:rPr>
      </w:pPr>
    </w:p>
    <w:p w14:paraId="0B23B298" w14:textId="77777777" w:rsidR="001F1579" w:rsidRPr="00EB57E9" w:rsidRDefault="0081594A" w:rsidP="007C4B04">
      <w:pPr>
        <w:spacing w:after="0" w:line="240" w:lineRule="auto"/>
        <w:ind w:left="450" w:hanging="450"/>
        <w:rPr>
          <w:b/>
          <w:color w:val="2F5496" w:themeColor="accent5" w:themeShade="BF"/>
          <w:sz w:val="16"/>
          <w:szCs w:val="16"/>
        </w:rPr>
      </w:pPr>
      <w:r w:rsidRPr="007C4B04">
        <w:rPr>
          <w:b/>
          <w:color w:val="2F5496" w:themeColor="accent5" w:themeShade="BF"/>
        </w:rPr>
        <w:t>DECEMBER</w:t>
      </w:r>
      <w:r w:rsidR="001F1579" w:rsidRPr="007C4B04">
        <w:br/>
      </w:r>
      <w:r w:rsidR="00124B3D">
        <w:t xml:space="preserve">* </w:t>
      </w:r>
      <w:r w:rsidR="001F1579" w:rsidRPr="007C4B04">
        <w:t>SERS registration windows are opened for one semester articulated classes</w:t>
      </w:r>
      <w:r w:rsidR="001F1579" w:rsidRPr="007C4B04">
        <w:br/>
      </w:r>
    </w:p>
    <w:p w14:paraId="73871BB3" w14:textId="77777777" w:rsidR="0081594A" w:rsidRPr="00EB57E9" w:rsidRDefault="0081594A" w:rsidP="00EB53FD">
      <w:pPr>
        <w:spacing w:after="0" w:line="240" w:lineRule="auto"/>
        <w:ind w:left="450" w:hanging="450"/>
        <w:rPr>
          <w:sz w:val="16"/>
          <w:szCs w:val="16"/>
        </w:rPr>
      </w:pPr>
      <w:r w:rsidRPr="007C4B04">
        <w:rPr>
          <w:b/>
          <w:color w:val="2F5496" w:themeColor="accent5" w:themeShade="BF"/>
        </w:rPr>
        <w:t>JANUARY</w:t>
      </w:r>
      <w:r w:rsidR="001F1579" w:rsidRPr="007C4B04">
        <w:br/>
      </w:r>
      <w:r w:rsidR="00124B3D">
        <w:t xml:space="preserve">* </w:t>
      </w:r>
      <w:r w:rsidR="001F1579" w:rsidRPr="007C4B04">
        <w:t>Grades for first semester articulated courses entered by teachers</w:t>
      </w:r>
      <w:r w:rsidR="00857CFA" w:rsidRPr="007C4B04">
        <w:t xml:space="preserve"> by </w:t>
      </w:r>
      <w:r w:rsidR="00857CFA" w:rsidRPr="00187B99">
        <w:rPr>
          <w:color w:val="2F5496" w:themeColor="accent5" w:themeShade="BF"/>
        </w:rPr>
        <w:t>January 30</w:t>
      </w:r>
      <w:r w:rsidR="00857CFA" w:rsidRPr="00187B99">
        <w:rPr>
          <w:color w:val="2F5496" w:themeColor="accent5" w:themeShade="BF"/>
          <w:vertAlign w:val="superscript"/>
        </w:rPr>
        <w:t>th</w:t>
      </w:r>
      <w:r w:rsidR="00857CFA" w:rsidRPr="00187B99">
        <w:rPr>
          <w:color w:val="2F5496" w:themeColor="accent5" w:themeShade="BF"/>
        </w:rPr>
        <w:t>, 20</w:t>
      </w:r>
      <w:r w:rsidR="00F44A19">
        <w:rPr>
          <w:color w:val="2F5496" w:themeColor="accent5" w:themeShade="BF"/>
        </w:rPr>
        <w:t>22</w:t>
      </w:r>
      <w:r w:rsidR="001F1579" w:rsidRPr="00187B99">
        <w:rPr>
          <w:color w:val="2F5496" w:themeColor="accent5" w:themeShade="BF"/>
        </w:rPr>
        <w:br/>
      </w:r>
    </w:p>
    <w:p w14:paraId="213EA1DB" w14:textId="77777777" w:rsidR="0081594A" w:rsidRPr="007C4B04" w:rsidRDefault="0081594A" w:rsidP="00EB53FD">
      <w:pPr>
        <w:spacing w:after="0" w:line="240" w:lineRule="auto"/>
        <w:ind w:left="450" w:hanging="450"/>
      </w:pPr>
      <w:r w:rsidRPr="007C4B04">
        <w:rPr>
          <w:b/>
          <w:color w:val="2F5496" w:themeColor="accent5" w:themeShade="BF"/>
        </w:rPr>
        <w:t>FEBRUARY</w:t>
      </w:r>
      <w:r w:rsidR="00857CFA" w:rsidRPr="007C4B04">
        <w:rPr>
          <w:b/>
          <w:color w:val="2F5496" w:themeColor="accent5" w:themeShade="BF"/>
        </w:rPr>
        <w:t>/MARCH/</w:t>
      </w:r>
      <w:r w:rsidRPr="007C4B04">
        <w:rPr>
          <w:b/>
          <w:color w:val="2F5496" w:themeColor="accent5" w:themeShade="BF"/>
        </w:rPr>
        <w:t>APRIL</w:t>
      </w:r>
      <w:r w:rsidR="00857CFA" w:rsidRPr="007C4B04">
        <w:br/>
      </w:r>
      <w:r w:rsidR="00124B3D">
        <w:t xml:space="preserve">* </w:t>
      </w:r>
      <w:r w:rsidR="00857CFA" w:rsidRPr="007C4B04">
        <w:t>New teacher training in SERS for registering and grading students</w:t>
      </w:r>
      <w:r w:rsidR="00857CFA" w:rsidRPr="007C4B04">
        <w:br/>
      </w:r>
      <w:r w:rsidR="00124B3D">
        <w:t xml:space="preserve">* </w:t>
      </w:r>
      <w:r w:rsidR="00B813F4">
        <w:t>L</w:t>
      </w:r>
      <w:r w:rsidR="001F1579" w:rsidRPr="007C4B04">
        <w:t>ast stay for students to register in SERS is</w:t>
      </w:r>
      <w:r w:rsidR="00EB3F6D">
        <w:rPr>
          <w:color w:val="2F5496" w:themeColor="accent5" w:themeShade="BF"/>
        </w:rPr>
        <w:t xml:space="preserve"> April 3</w:t>
      </w:r>
      <w:r w:rsidR="001F1579" w:rsidRPr="00187B99">
        <w:rPr>
          <w:color w:val="2F5496" w:themeColor="accent5" w:themeShade="BF"/>
        </w:rPr>
        <w:t>0</w:t>
      </w:r>
      <w:r w:rsidR="001F1579" w:rsidRPr="00187B99">
        <w:rPr>
          <w:color w:val="2F5496" w:themeColor="accent5" w:themeShade="BF"/>
          <w:vertAlign w:val="superscript"/>
        </w:rPr>
        <w:t>th</w:t>
      </w:r>
      <w:r w:rsidR="001F1579" w:rsidRPr="00187B99">
        <w:rPr>
          <w:color w:val="2F5496" w:themeColor="accent5" w:themeShade="BF"/>
        </w:rPr>
        <w:t>, 20</w:t>
      </w:r>
      <w:r w:rsidR="00DC09D9">
        <w:rPr>
          <w:color w:val="2F5496" w:themeColor="accent5" w:themeShade="BF"/>
        </w:rPr>
        <w:t>2</w:t>
      </w:r>
      <w:r w:rsidR="00F44A19">
        <w:rPr>
          <w:color w:val="2F5496" w:themeColor="accent5" w:themeShade="BF"/>
        </w:rPr>
        <w:t>2</w:t>
      </w:r>
    </w:p>
    <w:p w14:paraId="7AD423E6" w14:textId="77777777" w:rsidR="001F1579" w:rsidRPr="00EB57E9" w:rsidRDefault="001F1579" w:rsidP="001F1579">
      <w:pPr>
        <w:spacing w:after="0" w:line="240" w:lineRule="auto"/>
        <w:rPr>
          <w:sz w:val="16"/>
          <w:szCs w:val="16"/>
        </w:rPr>
      </w:pPr>
    </w:p>
    <w:p w14:paraId="37722A7D" w14:textId="77777777" w:rsidR="0081594A" w:rsidRPr="007C4B04" w:rsidRDefault="0081594A" w:rsidP="00EB53FD">
      <w:pPr>
        <w:spacing w:after="0" w:line="240" w:lineRule="auto"/>
        <w:ind w:left="450" w:hanging="450"/>
        <w:rPr>
          <w:b/>
          <w:color w:val="2F5496" w:themeColor="accent5" w:themeShade="BF"/>
        </w:rPr>
      </w:pPr>
      <w:r w:rsidRPr="007C4B04">
        <w:rPr>
          <w:b/>
          <w:color w:val="2F5496" w:themeColor="accent5" w:themeShade="BF"/>
        </w:rPr>
        <w:t>MAY</w:t>
      </w:r>
    </w:p>
    <w:p w14:paraId="31D4C1AC" w14:textId="77777777" w:rsidR="001F1579" w:rsidRPr="007C4B04" w:rsidRDefault="00124B3D" w:rsidP="00814288">
      <w:pPr>
        <w:spacing w:after="0" w:line="240" w:lineRule="auto"/>
        <w:ind w:firstLine="450"/>
      </w:pPr>
      <w:r>
        <w:t xml:space="preserve">* </w:t>
      </w:r>
      <w:r w:rsidR="001F1579" w:rsidRPr="007C4B04">
        <w:t xml:space="preserve">Student’s signed registration/confirmation pages are due by </w:t>
      </w:r>
      <w:r w:rsidR="001F1579" w:rsidRPr="00187B99">
        <w:rPr>
          <w:color w:val="2F5496" w:themeColor="accent5" w:themeShade="BF"/>
        </w:rPr>
        <w:t>May 1</w:t>
      </w:r>
      <w:r w:rsidR="00F44A19">
        <w:rPr>
          <w:color w:val="2F5496" w:themeColor="accent5" w:themeShade="BF"/>
        </w:rPr>
        <w:t>3</w:t>
      </w:r>
      <w:r w:rsidR="001F1579" w:rsidRPr="00187B99">
        <w:rPr>
          <w:color w:val="2F5496" w:themeColor="accent5" w:themeShade="BF"/>
          <w:vertAlign w:val="superscript"/>
        </w:rPr>
        <w:t>th</w:t>
      </w:r>
      <w:r w:rsidR="00F44A19">
        <w:rPr>
          <w:color w:val="2F5496" w:themeColor="accent5" w:themeShade="BF"/>
        </w:rPr>
        <w:t>, 2022</w:t>
      </w:r>
    </w:p>
    <w:p w14:paraId="4A16A92B" w14:textId="77777777" w:rsidR="001F1579" w:rsidRPr="00EB57E9" w:rsidRDefault="001F1579" w:rsidP="001F1579">
      <w:pPr>
        <w:spacing w:after="0" w:line="240" w:lineRule="auto"/>
        <w:rPr>
          <w:sz w:val="16"/>
          <w:szCs w:val="16"/>
        </w:rPr>
      </w:pPr>
    </w:p>
    <w:p w14:paraId="6264AD9C" w14:textId="77777777" w:rsidR="001F1579" w:rsidRPr="007C4B04" w:rsidRDefault="0081594A" w:rsidP="00EB53FD">
      <w:pPr>
        <w:spacing w:after="0" w:line="240" w:lineRule="auto"/>
        <w:ind w:left="450" w:hanging="450"/>
      </w:pPr>
      <w:r w:rsidRPr="007C4B04">
        <w:rPr>
          <w:b/>
          <w:color w:val="2F5496" w:themeColor="accent5" w:themeShade="BF"/>
        </w:rPr>
        <w:t>JUNE</w:t>
      </w:r>
      <w:r w:rsidR="001F1579" w:rsidRPr="007C4B04">
        <w:br/>
      </w:r>
      <w:r w:rsidR="00814288">
        <w:t xml:space="preserve">* </w:t>
      </w:r>
      <w:r w:rsidR="001F1579" w:rsidRPr="007C4B04">
        <w:t xml:space="preserve">Grades are reported in SERS by high school teachers by </w:t>
      </w:r>
      <w:r w:rsidR="001F1579" w:rsidRPr="00187B99">
        <w:rPr>
          <w:color w:val="2F5496" w:themeColor="accent5" w:themeShade="BF"/>
        </w:rPr>
        <w:t>June 15</w:t>
      </w:r>
      <w:r w:rsidR="001F1579" w:rsidRPr="00187B99">
        <w:rPr>
          <w:color w:val="2F5496" w:themeColor="accent5" w:themeShade="BF"/>
          <w:vertAlign w:val="superscript"/>
        </w:rPr>
        <w:t>th</w:t>
      </w:r>
      <w:r w:rsidR="001F1579" w:rsidRPr="00187B99">
        <w:rPr>
          <w:color w:val="2F5496" w:themeColor="accent5" w:themeShade="BF"/>
        </w:rPr>
        <w:t>, 20</w:t>
      </w:r>
      <w:r w:rsidR="00F44A19">
        <w:rPr>
          <w:color w:val="2F5496" w:themeColor="accent5" w:themeShade="BF"/>
        </w:rPr>
        <w:t>22</w:t>
      </w:r>
    </w:p>
    <w:p w14:paraId="4B653574" w14:textId="77777777" w:rsidR="00857CFA" w:rsidRPr="00187B99" w:rsidRDefault="00814288" w:rsidP="00EB53FD">
      <w:pPr>
        <w:spacing w:after="0" w:line="240" w:lineRule="auto"/>
        <w:ind w:left="450"/>
        <w:rPr>
          <w:color w:val="2F5496" w:themeColor="accent5" w:themeShade="BF"/>
        </w:rPr>
      </w:pPr>
      <w:r>
        <w:t xml:space="preserve">* </w:t>
      </w:r>
      <w:r w:rsidR="001F1579" w:rsidRPr="007C4B04">
        <w:t xml:space="preserve">Transcription of grades by the Registrar’s office is completed by </w:t>
      </w:r>
      <w:r w:rsidR="001F1579" w:rsidRPr="00187B99">
        <w:rPr>
          <w:color w:val="2F5496" w:themeColor="accent5" w:themeShade="BF"/>
        </w:rPr>
        <w:t>June 30</w:t>
      </w:r>
      <w:r w:rsidR="001F1579" w:rsidRPr="00187B99">
        <w:rPr>
          <w:color w:val="2F5496" w:themeColor="accent5" w:themeShade="BF"/>
          <w:vertAlign w:val="superscript"/>
        </w:rPr>
        <w:t>th</w:t>
      </w:r>
      <w:r w:rsidR="001F1579" w:rsidRPr="00187B99">
        <w:rPr>
          <w:color w:val="2F5496" w:themeColor="accent5" w:themeShade="BF"/>
        </w:rPr>
        <w:t>, 20</w:t>
      </w:r>
      <w:r w:rsidR="00F44A19">
        <w:rPr>
          <w:color w:val="2F5496" w:themeColor="accent5" w:themeShade="BF"/>
        </w:rPr>
        <w:t>22</w:t>
      </w:r>
    </w:p>
    <w:p w14:paraId="04C07FAE" w14:textId="77777777" w:rsidR="0081594A" w:rsidRPr="00EB57E9" w:rsidRDefault="00814288" w:rsidP="00EB53FD">
      <w:pPr>
        <w:spacing w:after="0" w:line="240" w:lineRule="auto"/>
        <w:ind w:left="450"/>
        <w:rPr>
          <w:b/>
          <w:color w:val="2F5496" w:themeColor="accent5" w:themeShade="BF"/>
          <w:sz w:val="16"/>
          <w:szCs w:val="16"/>
        </w:rPr>
      </w:pPr>
      <w:r>
        <w:t xml:space="preserve">* </w:t>
      </w:r>
      <w:r w:rsidR="00857CFA" w:rsidRPr="007C4B04">
        <w:t>SERS is opened for summer articulated classes registration</w:t>
      </w:r>
      <w:r w:rsidR="001F1579" w:rsidRPr="007C4B04">
        <w:br/>
      </w:r>
    </w:p>
    <w:p w14:paraId="67EEF633" w14:textId="77777777" w:rsidR="00B54F71" w:rsidRDefault="00576330" w:rsidP="00BC40DD">
      <w:pPr>
        <w:spacing w:after="0" w:line="240" w:lineRule="auto"/>
        <w:ind w:left="450" w:hanging="450"/>
      </w:pPr>
      <w:r>
        <w:rPr>
          <w:b/>
          <w:color w:val="2F5496" w:themeColor="accent5" w:themeShade="BF"/>
        </w:rPr>
        <w:t>AUGUST</w:t>
      </w:r>
      <w:r w:rsidR="001F1579" w:rsidRPr="007C4B04">
        <w:br/>
      </w:r>
      <w:r w:rsidR="00814288">
        <w:t xml:space="preserve">* </w:t>
      </w:r>
      <w:r w:rsidR="001F1579" w:rsidRPr="007C4B04">
        <w:t xml:space="preserve">Congratulatory letters to </w:t>
      </w:r>
      <w:r w:rsidR="00857CFA" w:rsidRPr="007C4B04">
        <w:t xml:space="preserve">academic year </w:t>
      </w:r>
      <w:r w:rsidR="001F1579" w:rsidRPr="007C4B04">
        <w:t xml:space="preserve">CTE Dual Credit earning students is </w:t>
      </w:r>
      <w:r w:rsidR="00857CFA" w:rsidRPr="007C4B04">
        <w:t>mailed</w:t>
      </w:r>
      <w:r w:rsidR="00857CFA" w:rsidRPr="007C4B04">
        <w:br/>
      </w:r>
      <w:r w:rsidR="00814288">
        <w:t xml:space="preserve">* </w:t>
      </w:r>
      <w:r w:rsidR="00857CFA" w:rsidRPr="007C4B04">
        <w:t xml:space="preserve">Transcription of grades for summer school students is completed by </w:t>
      </w:r>
      <w:r>
        <w:rPr>
          <w:color w:val="2F5496" w:themeColor="accent5" w:themeShade="BF"/>
        </w:rPr>
        <w:t xml:space="preserve">August </w:t>
      </w:r>
      <w:r w:rsidR="00857CFA" w:rsidRPr="00187B99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1</w:t>
      </w:r>
      <w:r w:rsidRPr="00576330">
        <w:rPr>
          <w:color w:val="2F5496" w:themeColor="accent5" w:themeShade="BF"/>
          <w:vertAlign w:val="superscript"/>
        </w:rPr>
        <w:t>st</w:t>
      </w:r>
      <w:r w:rsidR="00857CFA" w:rsidRPr="00187B99">
        <w:rPr>
          <w:color w:val="2F5496" w:themeColor="accent5" w:themeShade="BF"/>
        </w:rPr>
        <w:t>, 20</w:t>
      </w:r>
      <w:r w:rsidR="00F44A19">
        <w:rPr>
          <w:color w:val="2F5496" w:themeColor="accent5" w:themeShade="BF"/>
        </w:rPr>
        <w:t>22</w:t>
      </w:r>
    </w:p>
    <w:sectPr w:rsidR="00B54F71" w:rsidSect="00BC40DD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06B2"/>
    <w:multiLevelType w:val="hybridMultilevel"/>
    <w:tmpl w:val="7908B3C8"/>
    <w:lvl w:ilvl="0" w:tplc="14822C08"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630B5F"/>
    <w:multiLevelType w:val="hybridMultilevel"/>
    <w:tmpl w:val="A866C90A"/>
    <w:lvl w:ilvl="0" w:tplc="97B20B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2F5496" w:themeColor="accent5" w:themeShade="B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21BC"/>
    <w:multiLevelType w:val="hybridMultilevel"/>
    <w:tmpl w:val="7DD2432A"/>
    <w:lvl w:ilvl="0" w:tplc="4606B9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00D"/>
    <w:multiLevelType w:val="hybridMultilevel"/>
    <w:tmpl w:val="22DC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3E"/>
    <w:rsid w:val="000B183E"/>
    <w:rsid w:val="00124B3D"/>
    <w:rsid w:val="0016296A"/>
    <w:rsid w:val="0018114A"/>
    <w:rsid w:val="00187B99"/>
    <w:rsid w:val="001F1579"/>
    <w:rsid w:val="004B1173"/>
    <w:rsid w:val="00576330"/>
    <w:rsid w:val="005B3A42"/>
    <w:rsid w:val="006C3250"/>
    <w:rsid w:val="007C4B04"/>
    <w:rsid w:val="00814288"/>
    <w:rsid w:val="0081594A"/>
    <w:rsid w:val="00855494"/>
    <w:rsid w:val="00857CFA"/>
    <w:rsid w:val="00900C04"/>
    <w:rsid w:val="00905EDA"/>
    <w:rsid w:val="009E758A"/>
    <w:rsid w:val="00A81AE7"/>
    <w:rsid w:val="00B31BD6"/>
    <w:rsid w:val="00B54F71"/>
    <w:rsid w:val="00B813F4"/>
    <w:rsid w:val="00BC40DD"/>
    <w:rsid w:val="00DC09D9"/>
    <w:rsid w:val="00EB3F6D"/>
    <w:rsid w:val="00EB53FD"/>
    <w:rsid w:val="00EB57E9"/>
    <w:rsid w:val="00F44A19"/>
    <w:rsid w:val="00F4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5D32"/>
  <w15:chartTrackingRefBased/>
  <w15:docId w15:val="{9C6D0DEF-7A6D-438B-9255-F951CD33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7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D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www.columbiabasin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columbiabasin.edu/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ISHelp</dc:creator>
  <cp:keywords/>
  <dc:description/>
  <cp:lastModifiedBy>Staklis, Sandra</cp:lastModifiedBy>
  <cp:revision>2</cp:revision>
  <cp:lastPrinted>2020-03-02T23:20:00Z</cp:lastPrinted>
  <dcterms:created xsi:type="dcterms:W3CDTF">2021-04-28T19:58:00Z</dcterms:created>
  <dcterms:modified xsi:type="dcterms:W3CDTF">2021-04-28T19:58:00Z</dcterms:modified>
</cp:coreProperties>
</file>