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0099C8" w14:textId="290A845E" w:rsidR="0041433E" w:rsidRPr="0041433E" w:rsidRDefault="0041433E" w:rsidP="0041433E">
      <w:pPr>
        <w:pStyle w:val="Heading1"/>
        <w:spacing w:before="0" w:after="120"/>
        <w:jc w:val="center"/>
        <w:rPr>
          <w:sz w:val="32"/>
          <w:szCs w:val="32"/>
        </w:rPr>
      </w:pPr>
      <w:r w:rsidRPr="0041433E">
        <w:rPr>
          <w:sz w:val="32"/>
          <w:szCs w:val="32"/>
        </w:rPr>
        <w:t>pROFESSONAL/TECHNICAL cOMMON COURSE aPPLICATION SCORING RUBRIC</w:t>
      </w:r>
    </w:p>
    <w:tbl>
      <w:tblPr>
        <w:tblStyle w:val="TableGrid"/>
        <w:tblW w:w="0" w:type="auto"/>
        <w:tblLook w:val="04A0" w:firstRow="1" w:lastRow="0" w:firstColumn="1" w:lastColumn="0" w:noHBand="0" w:noVBand="1"/>
        <w:tblCaption w:val="Table"/>
        <w:tblDescription w:val="The left-hand row of the table identifies diffent section in the prof/tech common course application.  The center column describes when the applicant has met the criteris.  The right-hand row describes when the applicant has not met the critera."/>
      </w:tblPr>
      <w:tblGrid>
        <w:gridCol w:w="3051"/>
        <w:gridCol w:w="3154"/>
        <w:gridCol w:w="3145"/>
      </w:tblGrid>
      <w:tr w:rsidR="0041433E" w14:paraId="7403F3F5" w14:textId="77777777" w:rsidTr="00920171">
        <w:trPr>
          <w:tblHeader/>
        </w:trPr>
        <w:tc>
          <w:tcPr>
            <w:tcW w:w="3237" w:type="dxa"/>
            <w:shd w:val="clear" w:color="auto" w:fill="5B9BD5" w:themeFill="accent1"/>
          </w:tcPr>
          <w:p w14:paraId="528576D0" w14:textId="77777777" w:rsidR="0041433E" w:rsidRPr="00555959" w:rsidRDefault="0041433E" w:rsidP="00B74755">
            <w:pPr>
              <w:rPr>
                <w:b/>
              </w:rPr>
            </w:pPr>
            <w:r w:rsidRPr="00555959">
              <w:rPr>
                <w:b/>
              </w:rPr>
              <w:t>Application Categories</w:t>
            </w:r>
          </w:p>
        </w:tc>
        <w:tc>
          <w:tcPr>
            <w:tcW w:w="3238" w:type="dxa"/>
            <w:shd w:val="clear" w:color="auto" w:fill="5B9BD5" w:themeFill="accent1"/>
          </w:tcPr>
          <w:p w14:paraId="652BFA8D" w14:textId="77777777" w:rsidR="0041433E" w:rsidRPr="00555959" w:rsidRDefault="0041433E" w:rsidP="00B74755">
            <w:pPr>
              <w:jc w:val="center"/>
              <w:rPr>
                <w:b/>
              </w:rPr>
            </w:pPr>
            <w:r w:rsidRPr="00555959">
              <w:rPr>
                <w:b/>
              </w:rPr>
              <w:t>Meets Criteria</w:t>
            </w:r>
          </w:p>
        </w:tc>
        <w:tc>
          <w:tcPr>
            <w:tcW w:w="3238" w:type="dxa"/>
            <w:shd w:val="clear" w:color="auto" w:fill="5B9BD5" w:themeFill="accent1"/>
          </w:tcPr>
          <w:p w14:paraId="6337F020" w14:textId="77777777" w:rsidR="0041433E" w:rsidRPr="00555959" w:rsidRDefault="0041433E" w:rsidP="00B74755">
            <w:pPr>
              <w:jc w:val="center"/>
              <w:rPr>
                <w:b/>
              </w:rPr>
            </w:pPr>
            <w:r w:rsidRPr="00555959">
              <w:rPr>
                <w:b/>
              </w:rPr>
              <w:t>Below Criteria</w:t>
            </w:r>
          </w:p>
        </w:tc>
      </w:tr>
      <w:tr w:rsidR="0041433E" w14:paraId="6CB546EB" w14:textId="77777777" w:rsidTr="00B74755">
        <w:tc>
          <w:tcPr>
            <w:tcW w:w="3237" w:type="dxa"/>
          </w:tcPr>
          <w:p w14:paraId="56B2F344" w14:textId="77777777" w:rsidR="0041433E" w:rsidRDefault="0041433E" w:rsidP="00B74755">
            <w:r>
              <w:t>CNN for PT protocol followed according to guidelines.</w:t>
            </w:r>
          </w:p>
        </w:tc>
        <w:tc>
          <w:tcPr>
            <w:tcW w:w="3238" w:type="dxa"/>
          </w:tcPr>
          <w:p w14:paraId="6C4DB107" w14:textId="77777777" w:rsidR="0041433E" w:rsidRDefault="0041433E" w:rsidP="00B74755">
            <w:r>
              <w:t>All steps outlined in the guidelines completed with accuracy.</w:t>
            </w:r>
          </w:p>
          <w:p w14:paraId="2A2B5BE2" w14:textId="1384E4E4" w:rsidR="0041433E" w:rsidRDefault="0041433E" w:rsidP="00B74755"/>
        </w:tc>
        <w:tc>
          <w:tcPr>
            <w:tcW w:w="3238" w:type="dxa"/>
          </w:tcPr>
          <w:p w14:paraId="5C70C152" w14:textId="77777777" w:rsidR="0041433E" w:rsidRDefault="0041433E" w:rsidP="00B74755">
            <w:r>
              <w:t xml:space="preserve">Omitted or insufficient steps as required in guidelines. </w:t>
            </w:r>
          </w:p>
        </w:tc>
      </w:tr>
      <w:tr w:rsidR="0041433E" w14:paraId="5342636B" w14:textId="77777777" w:rsidTr="00B74755">
        <w:tc>
          <w:tcPr>
            <w:tcW w:w="3237" w:type="dxa"/>
          </w:tcPr>
          <w:p w14:paraId="016EA74D" w14:textId="77777777" w:rsidR="0041433E" w:rsidRDefault="0041433E" w:rsidP="00B74755">
            <w:r>
              <w:t>Evidence of course need provided.</w:t>
            </w:r>
          </w:p>
        </w:tc>
        <w:tc>
          <w:tcPr>
            <w:tcW w:w="3238" w:type="dxa"/>
          </w:tcPr>
          <w:p w14:paraId="76FE1A0C" w14:textId="77777777" w:rsidR="0041433E" w:rsidRDefault="0041433E" w:rsidP="00B74755">
            <w:r>
              <w:t>Appropriate documentation of course need and colleges in partnership for PTCCN.</w:t>
            </w:r>
          </w:p>
          <w:p w14:paraId="0D14E741" w14:textId="7B8D4E34" w:rsidR="0041433E" w:rsidRDefault="0041433E" w:rsidP="00B74755"/>
        </w:tc>
        <w:tc>
          <w:tcPr>
            <w:tcW w:w="3238" w:type="dxa"/>
          </w:tcPr>
          <w:p w14:paraId="75F85784" w14:textId="77777777" w:rsidR="0041433E" w:rsidRDefault="0041433E" w:rsidP="00B74755">
            <w:r>
              <w:t>Missing or insufficient evidence of course need.</w:t>
            </w:r>
          </w:p>
        </w:tc>
      </w:tr>
      <w:tr w:rsidR="0041433E" w14:paraId="6491C486" w14:textId="77777777" w:rsidTr="00B74755">
        <w:tc>
          <w:tcPr>
            <w:tcW w:w="3237" w:type="dxa"/>
          </w:tcPr>
          <w:p w14:paraId="34ECD6DD" w14:textId="77777777" w:rsidR="0041433E" w:rsidRDefault="0041433E" w:rsidP="00B74755">
            <w:r>
              <w:t>Course description</w:t>
            </w:r>
          </w:p>
        </w:tc>
        <w:tc>
          <w:tcPr>
            <w:tcW w:w="3238" w:type="dxa"/>
          </w:tcPr>
          <w:p w14:paraId="0CDB3EF2" w14:textId="6BB9CB95" w:rsidR="0041433E" w:rsidRDefault="0041433E" w:rsidP="00B74755">
            <w:r>
              <w:t>Brief summary of course content and how it relates to the profession/discipline or how course meets the requirements of accrediting agency. Some general examples of skills addressed and/or topics included.</w:t>
            </w:r>
          </w:p>
          <w:p w14:paraId="7CFBB1B3" w14:textId="0D3A33A0" w:rsidR="0041433E" w:rsidRDefault="0041433E" w:rsidP="00B74755"/>
        </w:tc>
        <w:tc>
          <w:tcPr>
            <w:tcW w:w="3238" w:type="dxa"/>
          </w:tcPr>
          <w:p w14:paraId="5EDD22ED" w14:textId="78D8ABE8" w:rsidR="0041433E" w:rsidRDefault="0041433E" w:rsidP="00B74755">
            <w:r>
              <w:t>Course description lacks basic information about content, or relationship to the profession/ discipline, or has no examples of skills addressed and/or topics included.</w:t>
            </w:r>
          </w:p>
        </w:tc>
      </w:tr>
      <w:tr w:rsidR="0041433E" w14:paraId="526E36C5" w14:textId="77777777" w:rsidTr="00B74755">
        <w:tc>
          <w:tcPr>
            <w:tcW w:w="3237" w:type="dxa"/>
          </w:tcPr>
          <w:p w14:paraId="472D2E22" w14:textId="77777777" w:rsidR="0041433E" w:rsidRDefault="0041433E" w:rsidP="00B74755">
            <w:r>
              <w:t>Course Learning Outcomes (CLOs)</w:t>
            </w:r>
          </w:p>
        </w:tc>
        <w:tc>
          <w:tcPr>
            <w:tcW w:w="3238" w:type="dxa"/>
            <w:shd w:val="clear" w:color="auto" w:fill="auto"/>
          </w:tcPr>
          <w:p w14:paraId="2B4FA5F2" w14:textId="77777777" w:rsidR="0041433E" w:rsidRDefault="0041433E" w:rsidP="00B74755">
            <w:r>
              <w:t>CLOs are designed appropriately:</w:t>
            </w:r>
          </w:p>
          <w:p w14:paraId="299DF55B" w14:textId="77777777" w:rsidR="0041433E" w:rsidRDefault="0041433E" w:rsidP="0041433E">
            <w:pPr>
              <w:pStyle w:val="ListParagraph"/>
              <w:numPr>
                <w:ilvl w:val="0"/>
                <w:numId w:val="7"/>
              </w:numPr>
            </w:pPr>
            <w:r>
              <w:t xml:space="preserve">Observable </w:t>
            </w:r>
          </w:p>
          <w:p w14:paraId="2BDA5FA1" w14:textId="77777777" w:rsidR="0041433E" w:rsidRDefault="0041433E" w:rsidP="0041433E">
            <w:pPr>
              <w:pStyle w:val="ListParagraph"/>
              <w:numPr>
                <w:ilvl w:val="0"/>
                <w:numId w:val="7"/>
              </w:numPr>
            </w:pPr>
            <w:r>
              <w:t>Measurable</w:t>
            </w:r>
          </w:p>
          <w:p w14:paraId="73936679" w14:textId="77777777" w:rsidR="0041433E" w:rsidRDefault="0041433E" w:rsidP="0041433E">
            <w:pPr>
              <w:pStyle w:val="ListParagraph"/>
              <w:numPr>
                <w:ilvl w:val="0"/>
                <w:numId w:val="7"/>
              </w:numPr>
            </w:pPr>
            <w:r>
              <w:t>Use specific action verbs</w:t>
            </w:r>
          </w:p>
          <w:p w14:paraId="78CF18A1" w14:textId="77777777" w:rsidR="0041433E" w:rsidRDefault="0041433E" w:rsidP="0041433E">
            <w:pPr>
              <w:pStyle w:val="ListParagraph"/>
              <w:numPr>
                <w:ilvl w:val="0"/>
                <w:numId w:val="7"/>
              </w:numPr>
            </w:pPr>
            <w:r>
              <w:t>Can be demonstrated</w:t>
            </w:r>
          </w:p>
          <w:p w14:paraId="7F5C4450" w14:textId="77777777" w:rsidR="0041433E" w:rsidRDefault="0041433E" w:rsidP="00B74755">
            <w:r>
              <w:t>CLOs align with the course level e.g. 100 level courses focus on introductory, exploratory and foundational learning, 200 level requires some sequential learning/prerequisites, work-based learning, special topics, etc.</w:t>
            </w:r>
          </w:p>
          <w:p w14:paraId="3BF0CF40" w14:textId="2B47DFAA" w:rsidR="0041433E" w:rsidRDefault="0041433E" w:rsidP="00B74755"/>
        </w:tc>
        <w:tc>
          <w:tcPr>
            <w:tcW w:w="3238" w:type="dxa"/>
          </w:tcPr>
          <w:p w14:paraId="204BA058" w14:textId="77777777" w:rsidR="0041433E" w:rsidRDefault="0041433E" w:rsidP="00B74755">
            <w:r>
              <w:t>CLOs are lacking one or more components:</w:t>
            </w:r>
          </w:p>
          <w:p w14:paraId="10531E7F" w14:textId="77777777" w:rsidR="0041433E" w:rsidRDefault="0041433E" w:rsidP="0041433E">
            <w:pPr>
              <w:pStyle w:val="ListParagraph"/>
              <w:numPr>
                <w:ilvl w:val="0"/>
                <w:numId w:val="7"/>
              </w:numPr>
            </w:pPr>
            <w:r>
              <w:t xml:space="preserve">Observable </w:t>
            </w:r>
          </w:p>
          <w:p w14:paraId="5FC5AF66" w14:textId="77777777" w:rsidR="0041433E" w:rsidRDefault="0041433E" w:rsidP="0041433E">
            <w:pPr>
              <w:pStyle w:val="ListParagraph"/>
              <w:numPr>
                <w:ilvl w:val="0"/>
                <w:numId w:val="7"/>
              </w:numPr>
            </w:pPr>
            <w:r>
              <w:t>Measurable</w:t>
            </w:r>
          </w:p>
          <w:p w14:paraId="3DE6BDE9" w14:textId="77777777" w:rsidR="0041433E" w:rsidRDefault="0041433E" w:rsidP="0041433E">
            <w:pPr>
              <w:pStyle w:val="ListParagraph"/>
              <w:numPr>
                <w:ilvl w:val="0"/>
                <w:numId w:val="7"/>
              </w:numPr>
            </w:pPr>
            <w:r>
              <w:t>Use specific action verbs</w:t>
            </w:r>
          </w:p>
          <w:p w14:paraId="58107606" w14:textId="77777777" w:rsidR="0041433E" w:rsidRDefault="0041433E" w:rsidP="0041433E">
            <w:pPr>
              <w:pStyle w:val="ListParagraph"/>
              <w:numPr>
                <w:ilvl w:val="0"/>
                <w:numId w:val="7"/>
              </w:numPr>
            </w:pPr>
            <w:r>
              <w:t>Can be demonstrated</w:t>
            </w:r>
          </w:p>
          <w:p w14:paraId="0A8CB0FB" w14:textId="77777777" w:rsidR="0041433E" w:rsidRDefault="0041433E" w:rsidP="00B74755">
            <w:r>
              <w:t>Course level (100-200) does not align with CLOs.</w:t>
            </w:r>
          </w:p>
        </w:tc>
      </w:tr>
    </w:tbl>
    <w:p w14:paraId="545A786B" w14:textId="11B59CD0" w:rsidR="0041433E" w:rsidRDefault="0041433E" w:rsidP="0041433E"/>
    <w:p w14:paraId="501A5657" w14:textId="77777777" w:rsidR="0041433E" w:rsidRPr="0041433E" w:rsidRDefault="0041433E" w:rsidP="0041433E">
      <w:pPr>
        <w:rPr>
          <w:b/>
          <w:sz w:val="22"/>
          <w:szCs w:val="22"/>
        </w:rPr>
      </w:pPr>
      <w:r w:rsidRPr="0041433E">
        <w:rPr>
          <w:b/>
          <w:sz w:val="22"/>
          <w:szCs w:val="22"/>
        </w:rPr>
        <w:t>RESOURCES</w:t>
      </w:r>
    </w:p>
    <w:p w14:paraId="1D6F38E6" w14:textId="5399E326" w:rsidR="0041433E" w:rsidRPr="0041433E" w:rsidRDefault="0041433E" w:rsidP="0041433E">
      <w:pPr>
        <w:pStyle w:val="NormalWeb"/>
        <w:shd w:val="clear" w:color="auto" w:fill="FFFFFF"/>
        <w:spacing w:before="0" w:beforeAutospacing="0" w:after="120" w:afterAutospacing="0" w:line="312" w:lineRule="atLeast"/>
        <w:rPr>
          <w:rFonts w:ascii="Franklin Gothic Book" w:hAnsi="Franklin Gothic Book" w:cs="Calibri"/>
          <w:color w:val="404041"/>
          <w:sz w:val="22"/>
          <w:szCs w:val="22"/>
        </w:rPr>
      </w:pPr>
      <w:r w:rsidRPr="0041433E">
        <w:rPr>
          <w:rFonts w:ascii="Franklin Gothic Book" w:hAnsi="Franklin Gothic Book" w:cs="Calibri"/>
          <w:color w:val="404041"/>
          <w:sz w:val="22"/>
          <w:szCs w:val="22"/>
        </w:rPr>
        <w:t xml:space="preserve">SBCTC PTCCN </w:t>
      </w:r>
      <w:proofErr w:type="gramStart"/>
      <w:r w:rsidRPr="0041433E">
        <w:rPr>
          <w:rFonts w:ascii="Franklin Gothic Book" w:hAnsi="Franklin Gothic Book" w:cs="Calibri"/>
          <w:color w:val="404041"/>
          <w:sz w:val="22"/>
          <w:szCs w:val="22"/>
        </w:rPr>
        <w:t xml:space="preserve">Rules  </w:t>
      </w:r>
      <w:proofErr w:type="gramEnd"/>
      <w:r w:rsidR="006514D7">
        <w:rPr>
          <w:rStyle w:val="Hyperlink"/>
          <w:rFonts w:cs="Calibri"/>
          <w:sz w:val="22"/>
          <w:szCs w:val="22"/>
        </w:rPr>
        <w:fldChar w:fldCharType="begin"/>
      </w:r>
      <w:r w:rsidR="006514D7">
        <w:rPr>
          <w:rStyle w:val="Hyperlink"/>
          <w:rFonts w:cs="Calibri"/>
          <w:sz w:val="22"/>
          <w:szCs w:val="22"/>
        </w:rPr>
        <w:instrText xml:space="preserve"> HYPERLINK "https://www.sbctc.edu/colleges-staff/programs-services/common-course-numbering/ptccn-rules.aspx" </w:instrText>
      </w:r>
      <w:r w:rsidR="006514D7">
        <w:rPr>
          <w:rStyle w:val="Hyperlink"/>
          <w:rFonts w:cs="Calibri"/>
          <w:sz w:val="22"/>
          <w:szCs w:val="22"/>
        </w:rPr>
        <w:fldChar w:fldCharType="separate"/>
      </w:r>
      <w:r w:rsidR="00920171">
        <w:rPr>
          <w:rStyle w:val="Hyperlink"/>
          <w:rFonts w:cs="Calibri"/>
          <w:sz w:val="22"/>
          <w:szCs w:val="22"/>
        </w:rPr>
        <w:t>Common Course Rules</w:t>
      </w:r>
      <w:r w:rsidR="006514D7">
        <w:rPr>
          <w:rStyle w:val="Hyperlink"/>
          <w:rFonts w:cs="Calibri"/>
          <w:sz w:val="22"/>
          <w:szCs w:val="22"/>
        </w:rPr>
        <w:fldChar w:fldCharType="end"/>
      </w:r>
    </w:p>
    <w:p w14:paraId="4EE69B9B" w14:textId="503B02AF" w:rsidR="0041433E" w:rsidRPr="0041433E" w:rsidRDefault="0041433E" w:rsidP="0041433E">
      <w:pPr>
        <w:pStyle w:val="NormalWeb"/>
        <w:shd w:val="clear" w:color="auto" w:fill="FFFFFF"/>
        <w:spacing w:before="0" w:beforeAutospacing="0" w:after="240" w:afterAutospacing="0" w:line="312" w:lineRule="atLeast"/>
        <w:rPr>
          <w:rStyle w:val="Hyperlink"/>
          <w:rFonts w:cs="Calibri"/>
          <w:sz w:val="22"/>
          <w:szCs w:val="22"/>
        </w:rPr>
      </w:pPr>
      <w:r w:rsidRPr="0041433E">
        <w:rPr>
          <w:rFonts w:ascii="Franklin Gothic Book" w:hAnsi="Franklin Gothic Book" w:cs="Calibri"/>
          <w:color w:val="404041"/>
          <w:sz w:val="22"/>
          <w:szCs w:val="22"/>
        </w:rPr>
        <w:t xml:space="preserve">Blooms Taxonomy (revised 2001) </w:t>
      </w:r>
      <w:hyperlink r:id="rId12" w:anchor="2001" w:history="1">
        <w:r w:rsidR="00920171">
          <w:rPr>
            <w:rStyle w:val="Hyperlink"/>
            <w:rFonts w:cs="Calibri"/>
            <w:sz w:val="22"/>
            <w:szCs w:val="22"/>
          </w:rPr>
          <w:t>Blooms Taxonomy</w:t>
        </w:r>
      </w:hyperlink>
    </w:p>
    <w:p w14:paraId="2B8FC28E" w14:textId="77777777" w:rsidR="00B109D5" w:rsidRDefault="00B109D5" w:rsidP="0041433E">
      <w:pPr>
        <w:pStyle w:val="NormalWeb"/>
        <w:shd w:val="clear" w:color="auto" w:fill="FFFFFF"/>
        <w:spacing w:before="0" w:beforeAutospacing="0" w:after="240" w:afterAutospacing="0" w:line="312" w:lineRule="atLeast"/>
        <w:rPr>
          <w:rFonts w:ascii="Franklin Gothic Book" w:hAnsi="Franklin Gothic Book" w:cs="Calibri"/>
          <w:b/>
          <w:color w:val="404041"/>
          <w:sz w:val="22"/>
          <w:szCs w:val="22"/>
        </w:rPr>
      </w:pPr>
    </w:p>
    <w:p w14:paraId="59D637DA" w14:textId="5CBF2232" w:rsidR="0041433E" w:rsidRPr="0041433E" w:rsidRDefault="0041433E" w:rsidP="0041433E">
      <w:pPr>
        <w:pStyle w:val="NormalWeb"/>
        <w:shd w:val="clear" w:color="auto" w:fill="FFFFFF"/>
        <w:spacing w:before="0" w:beforeAutospacing="0" w:after="240" w:afterAutospacing="0" w:line="312" w:lineRule="atLeast"/>
        <w:rPr>
          <w:rFonts w:ascii="Franklin Gothic Book" w:hAnsi="Franklin Gothic Book" w:cs="Calibri"/>
          <w:b/>
          <w:color w:val="404041"/>
          <w:sz w:val="22"/>
          <w:szCs w:val="22"/>
        </w:rPr>
      </w:pPr>
      <w:r w:rsidRPr="0041433E">
        <w:rPr>
          <w:rFonts w:ascii="Franklin Gothic Book" w:hAnsi="Franklin Gothic Book" w:cs="Calibri"/>
          <w:b/>
          <w:color w:val="404041"/>
          <w:sz w:val="22"/>
          <w:szCs w:val="22"/>
        </w:rPr>
        <w:lastRenderedPageBreak/>
        <w:t>Examples of Course Learning Objectives</w:t>
      </w:r>
    </w:p>
    <w:p w14:paraId="0A297985" w14:textId="77777777" w:rsidR="0041433E" w:rsidRPr="0041433E" w:rsidRDefault="0041433E" w:rsidP="0041433E">
      <w:pPr>
        <w:pStyle w:val="NormalWeb"/>
        <w:shd w:val="clear" w:color="auto" w:fill="FFFFFF"/>
        <w:spacing w:before="0" w:beforeAutospacing="0" w:after="240" w:afterAutospacing="0" w:line="312" w:lineRule="atLeast"/>
        <w:rPr>
          <w:rFonts w:ascii="Franklin Gothic Book" w:hAnsi="Franklin Gothic Book" w:cs="Calibri"/>
          <w:color w:val="404041"/>
          <w:sz w:val="22"/>
          <w:szCs w:val="22"/>
          <w:u w:val="single"/>
        </w:rPr>
      </w:pPr>
      <w:r w:rsidRPr="0041433E">
        <w:rPr>
          <w:rFonts w:ascii="Franklin Gothic Book" w:hAnsi="Franklin Gothic Book" w:cs="Calibri"/>
          <w:color w:val="404041"/>
          <w:sz w:val="22"/>
          <w:szCs w:val="22"/>
          <w:u w:val="single"/>
        </w:rPr>
        <w:t>For 100 level courses:</w:t>
      </w:r>
    </w:p>
    <w:p w14:paraId="74279631" w14:textId="46A9BBA5" w:rsidR="0041433E" w:rsidRPr="0041433E" w:rsidRDefault="006514D7" w:rsidP="0041433E">
      <w:pPr>
        <w:pStyle w:val="NormalWeb"/>
        <w:shd w:val="clear" w:color="auto" w:fill="FFFFFF"/>
        <w:spacing w:before="0" w:beforeAutospacing="0" w:after="240" w:afterAutospacing="0" w:line="312" w:lineRule="atLeast"/>
        <w:rPr>
          <w:rFonts w:ascii="Franklin Gothic Book" w:hAnsi="Franklin Gothic Book" w:cs="Calibri"/>
          <w:color w:val="404041"/>
          <w:sz w:val="22"/>
          <w:szCs w:val="22"/>
        </w:rPr>
      </w:pPr>
      <w:r>
        <w:rPr>
          <w:rFonts w:ascii="Franklin Gothic Book" w:hAnsi="Franklin Gothic Book" w:cs="Calibri"/>
          <w:color w:val="404041"/>
          <w:sz w:val="22"/>
          <w:szCs w:val="22"/>
        </w:rPr>
        <w:t>BUSINESS 100 – I</w:t>
      </w:r>
      <w:r w:rsidR="0041433E" w:rsidRPr="0041433E">
        <w:rPr>
          <w:rFonts w:ascii="Franklin Gothic Book" w:hAnsi="Franklin Gothic Book" w:cs="Calibri"/>
          <w:color w:val="404041"/>
          <w:sz w:val="22"/>
          <w:szCs w:val="22"/>
        </w:rPr>
        <w:t>ntroduction to Business</w:t>
      </w:r>
    </w:p>
    <w:p w14:paraId="2DB9BC74" w14:textId="77777777" w:rsidR="0041433E" w:rsidRPr="0041433E" w:rsidRDefault="0041433E" w:rsidP="0041433E">
      <w:pPr>
        <w:pStyle w:val="NormalWeb"/>
        <w:numPr>
          <w:ilvl w:val="0"/>
          <w:numId w:val="8"/>
        </w:numPr>
        <w:shd w:val="clear" w:color="auto" w:fill="FFFFFF"/>
        <w:spacing w:before="0" w:beforeAutospacing="0" w:after="240" w:afterAutospacing="0" w:line="312" w:lineRule="atLeast"/>
        <w:rPr>
          <w:rFonts w:ascii="Franklin Gothic Book" w:hAnsi="Franklin Gothic Book"/>
          <w:sz w:val="22"/>
          <w:szCs w:val="22"/>
        </w:rPr>
      </w:pPr>
      <w:r w:rsidRPr="0041433E">
        <w:rPr>
          <w:rFonts w:ascii="Franklin Gothic Book" w:hAnsi="Franklin Gothic Book"/>
          <w:sz w:val="22"/>
          <w:szCs w:val="22"/>
        </w:rPr>
        <w:t>Define the function and components of a business plan.</w:t>
      </w:r>
    </w:p>
    <w:p w14:paraId="497F8249" w14:textId="025824F5" w:rsidR="0041433E" w:rsidRPr="0041433E" w:rsidRDefault="006514D7" w:rsidP="0041433E">
      <w:pPr>
        <w:pStyle w:val="NormalWeb"/>
        <w:shd w:val="clear" w:color="auto" w:fill="FFFFFF"/>
        <w:spacing w:before="0" w:beforeAutospacing="0" w:after="240" w:afterAutospacing="0" w:line="312" w:lineRule="atLeast"/>
        <w:rPr>
          <w:rFonts w:ascii="Franklin Gothic Book" w:hAnsi="Franklin Gothic Book"/>
          <w:sz w:val="22"/>
          <w:szCs w:val="22"/>
        </w:rPr>
      </w:pPr>
      <w:r>
        <w:rPr>
          <w:rFonts w:ascii="Franklin Gothic Book" w:hAnsi="Franklin Gothic Book"/>
          <w:sz w:val="22"/>
          <w:szCs w:val="22"/>
        </w:rPr>
        <w:t>WELDING 100 – I</w:t>
      </w:r>
      <w:r w:rsidR="0041433E" w:rsidRPr="0041433E">
        <w:rPr>
          <w:rFonts w:ascii="Franklin Gothic Book" w:hAnsi="Franklin Gothic Book"/>
          <w:sz w:val="22"/>
          <w:szCs w:val="22"/>
        </w:rPr>
        <w:t>ntroduction to Welding</w:t>
      </w:r>
    </w:p>
    <w:p w14:paraId="3BB603AF" w14:textId="77777777" w:rsidR="0041433E" w:rsidRPr="0041433E" w:rsidRDefault="0041433E" w:rsidP="0041433E">
      <w:pPr>
        <w:pStyle w:val="NormalWeb"/>
        <w:numPr>
          <w:ilvl w:val="0"/>
          <w:numId w:val="8"/>
        </w:numPr>
        <w:shd w:val="clear" w:color="auto" w:fill="FFFFFF"/>
        <w:spacing w:before="0" w:beforeAutospacing="0" w:after="240" w:afterAutospacing="0" w:line="312" w:lineRule="atLeast"/>
        <w:rPr>
          <w:rFonts w:ascii="Franklin Gothic Book" w:hAnsi="Franklin Gothic Book"/>
          <w:sz w:val="22"/>
          <w:szCs w:val="22"/>
        </w:rPr>
      </w:pPr>
      <w:r w:rsidRPr="0041433E">
        <w:rPr>
          <w:rFonts w:ascii="Franklin Gothic Book" w:hAnsi="Franklin Gothic Book"/>
          <w:sz w:val="22"/>
          <w:szCs w:val="22"/>
        </w:rPr>
        <w:t>Identify the use and applications of specific welding equipment</w:t>
      </w:r>
    </w:p>
    <w:p w14:paraId="50B83042" w14:textId="2129F705" w:rsidR="0041433E" w:rsidRPr="0041433E" w:rsidRDefault="006514D7" w:rsidP="0041433E">
      <w:pPr>
        <w:pStyle w:val="NormalWeb"/>
        <w:shd w:val="clear" w:color="auto" w:fill="FFFFFF"/>
        <w:spacing w:before="0" w:beforeAutospacing="0" w:after="240" w:afterAutospacing="0" w:line="312" w:lineRule="atLeast"/>
        <w:rPr>
          <w:rFonts w:ascii="Franklin Gothic Book" w:hAnsi="Franklin Gothic Book"/>
          <w:sz w:val="22"/>
          <w:szCs w:val="22"/>
        </w:rPr>
      </w:pPr>
      <w:r>
        <w:rPr>
          <w:rFonts w:ascii="Franklin Gothic Book" w:hAnsi="Franklin Gothic Book"/>
          <w:sz w:val="22"/>
          <w:szCs w:val="22"/>
        </w:rPr>
        <w:t>PHLEBOTOMY 100 – I</w:t>
      </w:r>
      <w:r w:rsidR="0041433E" w:rsidRPr="0041433E">
        <w:rPr>
          <w:rFonts w:ascii="Franklin Gothic Book" w:hAnsi="Franklin Gothic Book"/>
          <w:sz w:val="22"/>
          <w:szCs w:val="22"/>
        </w:rPr>
        <w:t>ntroduction to Phlebotomy</w:t>
      </w:r>
    </w:p>
    <w:p w14:paraId="45202C18" w14:textId="74FADEF0" w:rsidR="0041433E" w:rsidRPr="0041433E" w:rsidRDefault="0041433E" w:rsidP="0041433E">
      <w:pPr>
        <w:pStyle w:val="NormalWeb"/>
        <w:numPr>
          <w:ilvl w:val="0"/>
          <w:numId w:val="8"/>
        </w:numPr>
        <w:shd w:val="clear" w:color="auto" w:fill="FFFFFF"/>
        <w:spacing w:before="0" w:beforeAutospacing="0" w:after="240" w:afterAutospacing="0" w:line="312" w:lineRule="atLeast"/>
        <w:rPr>
          <w:rFonts w:ascii="Franklin Gothic Book" w:hAnsi="Franklin Gothic Book"/>
          <w:sz w:val="22"/>
          <w:szCs w:val="22"/>
        </w:rPr>
      </w:pPr>
      <w:r w:rsidRPr="0041433E">
        <w:rPr>
          <w:rFonts w:ascii="Franklin Gothic Book" w:hAnsi="Franklin Gothic Book" w:cs="Arial"/>
          <w:color w:val="363839"/>
          <w:sz w:val="22"/>
          <w:szCs w:val="22"/>
          <w:shd w:val="clear" w:color="auto" w:fill="FFFFFF"/>
        </w:rPr>
        <w:t>Describe the universal precautions as outlined by the CDC.</w:t>
      </w:r>
    </w:p>
    <w:p w14:paraId="574794EC" w14:textId="77777777" w:rsidR="0041433E" w:rsidRPr="0041433E" w:rsidRDefault="0041433E" w:rsidP="0041433E">
      <w:pPr>
        <w:pStyle w:val="NormalWeb"/>
        <w:shd w:val="clear" w:color="auto" w:fill="FFFFFF"/>
        <w:spacing w:before="0" w:beforeAutospacing="0" w:after="240" w:afterAutospacing="0" w:line="312" w:lineRule="atLeast"/>
        <w:ind w:left="720"/>
        <w:rPr>
          <w:rFonts w:ascii="Franklin Gothic Book" w:hAnsi="Franklin Gothic Book"/>
          <w:sz w:val="22"/>
          <w:szCs w:val="22"/>
        </w:rPr>
      </w:pPr>
    </w:p>
    <w:p w14:paraId="7E485F92" w14:textId="77777777" w:rsidR="0041433E" w:rsidRPr="0041433E" w:rsidRDefault="0041433E" w:rsidP="0041433E">
      <w:pPr>
        <w:pStyle w:val="NormalWeb"/>
        <w:shd w:val="clear" w:color="auto" w:fill="FFFFFF"/>
        <w:spacing w:before="0" w:beforeAutospacing="0" w:after="240" w:afterAutospacing="0" w:line="312" w:lineRule="atLeast"/>
        <w:rPr>
          <w:rFonts w:ascii="Franklin Gothic Book" w:hAnsi="Franklin Gothic Book" w:cs="Calibri"/>
          <w:color w:val="404041"/>
          <w:sz w:val="22"/>
          <w:szCs w:val="22"/>
          <w:u w:val="single"/>
        </w:rPr>
      </w:pPr>
      <w:r w:rsidRPr="0041433E">
        <w:rPr>
          <w:rFonts w:ascii="Franklin Gothic Book" w:hAnsi="Franklin Gothic Book" w:cs="Calibri"/>
          <w:color w:val="404041"/>
          <w:sz w:val="22"/>
          <w:szCs w:val="22"/>
          <w:u w:val="single"/>
        </w:rPr>
        <w:t>For 200 level courses:</w:t>
      </w:r>
    </w:p>
    <w:p w14:paraId="39874F7D" w14:textId="6EE50512" w:rsidR="0041433E" w:rsidRPr="0041433E" w:rsidRDefault="0041433E" w:rsidP="0041433E">
      <w:pPr>
        <w:pStyle w:val="NormalWeb"/>
        <w:shd w:val="clear" w:color="auto" w:fill="FFFFFF"/>
        <w:spacing w:before="0" w:beforeAutospacing="0" w:after="240" w:afterAutospacing="0" w:line="312" w:lineRule="atLeast"/>
        <w:rPr>
          <w:rFonts w:ascii="Franklin Gothic Book" w:hAnsi="Franklin Gothic Book" w:cs="Calibri"/>
          <w:color w:val="404041"/>
          <w:sz w:val="22"/>
          <w:szCs w:val="22"/>
        </w:rPr>
      </w:pPr>
      <w:r w:rsidRPr="0041433E">
        <w:rPr>
          <w:rFonts w:ascii="Franklin Gothic Book" w:hAnsi="Franklin Gothic Book" w:cs="Calibri"/>
          <w:color w:val="404041"/>
          <w:sz w:val="22"/>
          <w:szCs w:val="22"/>
        </w:rPr>
        <w:t xml:space="preserve">MEDICAL ASSISTING 200 level Clinical </w:t>
      </w:r>
    </w:p>
    <w:p w14:paraId="7F19DB97" w14:textId="77777777" w:rsidR="0041433E" w:rsidRPr="0041433E" w:rsidRDefault="0041433E" w:rsidP="0041433E">
      <w:pPr>
        <w:pStyle w:val="NormalWeb"/>
        <w:numPr>
          <w:ilvl w:val="0"/>
          <w:numId w:val="8"/>
        </w:numPr>
        <w:shd w:val="clear" w:color="auto" w:fill="FFFFFF"/>
        <w:spacing w:before="0" w:beforeAutospacing="0" w:after="240" w:afterAutospacing="0" w:line="312" w:lineRule="atLeast"/>
        <w:rPr>
          <w:rFonts w:ascii="Franklin Gothic Book" w:hAnsi="Franklin Gothic Book" w:cs="Calibri"/>
          <w:color w:val="404041"/>
          <w:sz w:val="22"/>
          <w:szCs w:val="22"/>
        </w:rPr>
      </w:pPr>
      <w:r w:rsidRPr="0041433E">
        <w:rPr>
          <w:rFonts w:ascii="Franklin Gothic Book" w:hAnsi="Franklin Gothic Book"/>
          <w:sz w:val="22"/>
          <w:szCs w:val="22"/>
        </w:rPr>
        <w:t>Evaluate and perform specific diagnostic testing using externship protocol and clinical materials.</w:t>
      </w:r>
    </w:p>
    <w:p w14:paraId="243B3395" w14:textId="6DC30D60" w:rsidR="0041433E" w:rsidRPr="0041433E" w:rsidRDefault="0041433E" w:rsidP="0041433E">
      <w:pPr>
        <w:pStyle w:val="NormalWeb"/>
        <w:shd w:val="clear" w:color="auto" w:fill="FFFFFF"/>
        <w:spacing w:before="0" w:beforeAutospacing="0" w:after="240" w:afterAutospacing="0" w:line="312" w:lineRule="atLeast"/>
        <w:rPr>
          <w:rFonts w:ascii="Franklin Gothic Book" w:hAnsi="Franklin Gothic Book" w:cs="Calibri"/>
          <w:color w:val="404041"/>
          <w:sz w:val="22"/>
          <w:szCs w:val="22"/>
        </w:rPr>
      </w:pPr>
      <w:r w:rsidRPr="0041433E">
        <w:rPr>
          <w:rFonts w:ascii="Franklin Gothic Book" w:hAnsi="Franklin Gothic Book"/>
          <w:sz w:val="22"/>
          <w:szCs w:val="22"/>
        </w:rPr>
        <w:t xml:space="preserve">CHEMICAL DEPENDENCY 200 level Crisis Management for Substance Abuse </w:t>
      </w:r>
    </w:p>
    <w:p w14:paraId="4B0D2847" w14:textId="557E71F2" w:rsidR="006514D7" w:rsidRPr="006514D7" w:rsidRDefault="0041433E" w:rsidP="006514D7">
      <w:pPr>
        <w:pStyle w:val="NormalWeb"/>
        <w:numPr>
          <w:ilvl w:val="0"/>
          <w:numId w:val="8"/>
        </w:numPr>
        <w:shd w:val="clear" w:color="auto" w:fill="FFFFFF"/>
        <w:spacing w:before="0" w:beforeAutospacing="0" w:after="240" w:afterAutospacing="0" w:line="312" w:lineRule="atLeast"/>
        <w:rPr>
          <w:rFonts w:ascii="Franklin Gothic Book" w:hAnsi="Franklin Gothic Book" w:cs="Calibri"/>
          <w:color w:val="404041"/>
          <w:sz w:val="22"/>
          <w:szCs w:val="22"/>
        </w:rPr>
      </w:pPr>
      <w:r w:rsidRPr="0041433E">
        <w:rPr>
          <w:rFonts w:ascii="Franklin Gothic Book" w:hAnsi="Franklin Gothic Book"/>
          <w:sz w:val="22"/>
          <w:szCs w:val="22"/>
        </w:rPr>
        <w:t>Apply protocols and procedures for handling crises and ensuring the safety of staff and clients.</w:t>
      </w:r>
    </w:p>
    <w:p w14:paraId="6EE63A69" w14:textId="77777777" w:rsidR="006514D7" w:rsidRPr="006514D7" w:rsidRDefault="006514D7" w:rsidP="006514D7">
      <w:pPr>
        <w:pStyle w:val="NormalWeb"/>
        <w:shd w:val="clear" w:color="auto" w:fill="FFFFFF"/>
        <w:spacing w:before="0" w:beforeAutospacing="0" w:after="240" w:afterAutospacing="0" w:line="312" w:lineRule="atLeast"/>
        <w:ind w:left="720"/>
        <w:rPr>
          <w:rFonts w:ascii="Franklin Gothic Book" w:hAnsi="Franklin Gothic Book" w:cs="Calibri"/>
          <w:color w:val="404041"/>
          <w:sz w:val="22"/>
          <w:szCs w:val="22"/>
        </w:rPr>
      </w:pPr>
    </w:p>
    <w:p w14:paraId="77DFFF8C" w14:textId="18517F0A" w:rsidR="006514D7" w:rsidRDefault="006514D7" w:rsidP="006514D7">
      <w:pPr>
        <w:rPr>
          <w:sz w:val="24"/>
          <w:szCs w:val="24"/>
        </w:rPr>
      </w:pPr>
      <w:r w:rsidRPr="006514D7">
        <w:rPr>
          <w:sz w:val="24"/>
          <w:szCs w:val="24"/>
        </w:rPr>
        <w:t xml:space="preserve">CLOs align with 300 and 400 course level focus of advanced college-level difficulty for majors intending to pursue specific content in depth, do research, use the concepts and language of the field, assimilate and apply relevant information. </w:t>
      </w:r>
    </w:p>
    <w:p w14:paraId="09836BFE" w14:textId="77777777" w:rsidR="00B45E68" w:rsidRPr="006514D7" w:rsidRDefault="00B45E68" w:rsidP="006514D7">
      <w:pPr>
        <w:rPr>
          <w:sz w:val="24"/>
          <w:szCs w:val="24"/>
        </w:rPr>
      </w:pPr>
    </w:p>
    <w:p w14:paraId="75756C8F" w14:textId="6BE477F2" w:rsidR="006514D7" w:rsidRPr="006514D7" w:rsidRDefault="006514D7" w:rsidP="006514D7">
      <w:pPr>
        <w:pStyle w:val="NormalWeb"/>
        <w:shd w:val="clear" w:color="auto" w:fill="FFFFFF"/>
        <w:spacing w:before="0" w:beforeAutospacing="0" w:after="240" w:afterAutospacing="0" w:line="312" w:lineRule="atLeast"/>
        <w:rPr>
          <w:rFonts w:ascii="Franklin Gothic Book" w:hAnsi="Franklin Gothic Book" w:cs="Calibri"/>
          <w:color w:val="404041"/>
          <w:sz w:val="22"/>
          <w:szCs w:val="22"/>
        </w:rPr>
      </w:pPr>
      <w:r w:rsidRPr="006514D7">
        <w:rPr>
          <w:rFonts w:ascii="Franklin Gothic Book" w:hAnsi="Franklin Gothic Book" w:cs="Calibri"/>
          <w:color w:val="404041"/>
          <w:sz w:val="22"/>
          <w:szCs w:val="22"/>
          <w:u w:val="single"/>
        </w:rPr>
        <w:t xml:space="preserve">For </w:t>
      </w:r>
      <w:r>
        <w:rPr>
          <w:rFonts w:ascii="Franklin Gothic Book" w:hAnsi="Franklin Gothic Book" w:cs="Calibri"/>
          <w:color w:val="404041"/>
          <w:sz w:val="22"/>
          <w:szCs w:val="22"/>
          <w:u w:val="single"/>
        </w:rPr>
        <w:t>3</w:t>
      </w:r>
      <w:r w:rsidRPr="006514D7">
        <w:rPr>
          <w:rFonts w:ascii="Franklin Gothic Book" w:hAnsi="Franklin Gothic Book" w:cs="Calibri"/>
          <w:color w:val="404041"/>
          <w:sz w:val="22"/>
          <w:szCs w:val="22"/>
          <w:u w:val="single"/>
        </w:rPr>
        <w:t>00 level courses:</w:t>
      </w:r>
    </w:p>
    <w:p w14:paraId="46809714" w14:textId="4AB71C3C" w:rsidR="006514D7" w:rsidRPr="006514D7" w:rsidRDefault="006514D7" w:rsidP="006514D7">
      <w:pPr>
        <w:spacing w:before="0" w:after="160" w:line="259" w:lineRule="auto"/>
        <w:rPr>
          <w:sz w:val="22"/>
          <w:szCs w:val="22"/>
        </w:rPr>
      </w:pPr>
      <w:r>
        <w:rPr>
          <w:sz w:val="22"/>
          <w:szCs w:val="22"/>
        </w:rPr>
        <w:t xml:space="preserve">BUSINESS 305 – International Regulatory Environment </w:t>
      </w:r>
    </w:p>
    <w:p w14:paraId="07E0BCBF" w14:textId="101A889E" w:rsidR="006514D7" w:rsidRDefault="006514D7" w:rsidP="006514D7">
      <w:pPr>
        <w:pStyle w:val="ListParagraph"/>
        <w:numPr>
          <w:ilvl w:val="0"/>
          <w:numId w:val="8"/>
        </w:numPr>
        <w:spacing w:before="0" w:after="160" w:line="259" w:lineRule="auto"/>
        <w:rPr>
          <w:sz w:val="24"/>
          <w:szCs w:val="24"/>
        </w:rPr>
      </w:pPr>
      <w:r w:rsidRPr="006514D7">
        <w:rPr>
          <w:sz w:val="24"/>
          <w:szCs w:val="24"/>
        </w:rPr>
        <w:t xml:space="preserve">Locate and navigate resources related to the international regulatory environment (including HTSUS, BIS, DOC, WTO) </w:t>
      </w:r>
      <w:proofErr w:type="gramStart"/>
      <w:r w:rsidRPr="006514D7">
        <w:rPr>
          <w:sz w:val="24"/>
          <w:szCs w:val="24"/>
        </w:rPr>
        <w:t>for the purpose of</w:t>
      </w:r>
      <w:proofErr w:type="gramEnd"/>
      <w:r w:rsidRPr="006514D7">
        <w:rPr>
          <w:sz w:val="24"/>
          <w:szCs w:val="24"/>
        </w:rPr>
        <w:t xml:space="preserve"> finding answers to specific compliance questions.</w:t>
      </w:r>
    </w:p>
    <w:p w14:paraId="64F7D6F5" w14:textId="77777777" w:rsidR="006514D7" w:rsidRPr="006514D7" w:rsidRDefault="006514D7" w:rsidP="006514D7">
      <w:pPr>
        <w:pStyle w:val="ListParagraph"/>
        <w:spacing w:before="0" w:after="160" w:line="259" w:lineRule="auto"/>
        <w:rPr>
          <w:sz w:val="24"/>
          <w:szCs w:val="24"/>
        </w:rPr>
      </w:pPr>
    </w:p>
    <w:p w14:paraId="3A2DC48E" w14:textId="072FAAC6" w:rsidR="006514D7" w:rsidRPr="006514D7" w:rsidRDefault="006514D7" w:rsidP="006514D7">
      <w:pPr>
        <w:spacing w:before="0" w:after="160" w:line="259" w:lineRule="auto"/>
        <w:rPr>
          <w:sz w:val="22"/>
          <w:szCs w:val="22"/>
        </w:rPr>
      </w:pPr>
      <w:r w:rsidRPr="006514D7">
        <w:rPr>
          <w:sz w:val="22"/>
          <w:szCs w:val="22"/>
        </w:rPr>
        <w:t>COMPUTER SCIENCE 310 – Database Installation &amp; Configuration Management</w:t>
      </w:r>
    </w:p>
    <w:p w14:paraId="7BE3DBB3" w14:textId="12FE72BD" w:rsidR="006514D7" w:rsidRDefault="006514D7" w:rsidP="006514D7">
      <w:pPr>
        <w:pStyle w:val="ListParagraph"/>
        <w:numPr>
          <w:ilvl w:val="0"/>
          <w:numId w:val="9"/>
        </w:numPr>
        <w:spacing w:before="0" w:after="160" w:line="259" w:lineRule="auto"/>
        <w:rPr>
          <w:sz w:val="24"/>
          <w:szCs w:val="24"/>
        </w:rPr>
      </w:pPr>
      <w:r w:rsidRPr="00A05A5F">
        <w:rPr>
          <w:sz w:val="24"/>
          <w:szCs w:val="24"/>
        </w:rPr>
        <w:t>Apply information assurance policies to database LOG-INS, personally identifiable information and confidential information.</w:t>
      </w:r>
    </w:p>
    <w:p w14:paraId="46846832" w14:textId="609E0E18" w:rsidR="006514D7" w:rsidRDefault="006514D7" w:rsidP="006514D7">
      <w:pPr>
        <w:pStyle w:val="ListParagraph"/>
        <w:spacing w:before="0" w:after="160" w:line="259" w:lineRule="auto"/>
        <w:rPr>
          <w:sz w:val="24"/>
          <w:szCs w:val="24"/>
        </w:rPr>
      </w:pPr>
    </w:p>
    <w:p w14:paraId="2A8F96F2" w14:textId="77777777" w:rsidR="006514D7" w:rsidRDefault="006514D7" w:rsidP="006514D7">
      <w:pPr>
        <w:pStyle w:val="ListParagraph"/>
        <w:spacing w:before="0" w:after="160" w:line="259" w:lineRule="auto"/>
        <w:rPr>
          <w:sz w:val="24"/>
          <w:szCs w:val="24"/>
        </w:rPr>
      </w:pPr>
    </w:p>
    <w:p w14:paraId="56DB8D9B" w14:textId="6B4D13DD" w:rsidR="00B45E68" w:rsidRPr="00B45E68" w:rsidRDefault="00B45E68" w:rsidP="00B45E68">
      <w:pPr>
        <w:pStyle w:val="NormalWeb"/>
        <w:shd w:val="clear" w:color="auto" w:fill="FFFFFF"/>
        <w:spacing w:before="0" w:beforeAutospacing="0" w:after="240" w:afterAutospacing="0" w:line="312" w:lineRule="atLeast"/>
        <w:rPr>
          <w:rFonts w:ascii="Franklin Gothic Book" w:hAnsi="Franklin Gothic Book" w:cs="Calibri"/>
          <w:color w:val="404041"/>
          <w:sz w:val="22"/>
          <w:szCs w:val="22"/>
        </w:rPr>
      </w:pPr>
      <w:r w:rsidRPr="006514D7">
        <w:rPr>
          <w:rFonts w:ascii="Franklin Gothic Book" w:hAnsi="Franklin Gothic Book" w:cs="Calibri"/>
          <w:color w:val="404041"/>
          <w:sz w:val="22"/>
          <w:szCs w:val="22"/>
          <w:u w:val="single"/>
        </w:rPr>
        <w:t xml:space="preserve">For </w:t>
      </w:r>
      <w:r>
        <w:rPr>
          <w:rFonts w:ascii="Franklin Gothic Book" w:hAnsi="Franklin Gothic Book" w:cs="Calibri"/>
          <w:color w:val="404041"/>
          <w:sz w:val="22"/>
          <w:szCs w:val="22"/>
          <w:u w:val="single"/>
        </w:rPr>
        <w:t>4</w:t>
      </w:r>
      <w:r w:rsidRPr="006514D7">
        <w:rPr>
          <w:rFonts w:ascii="Franklin Gothic Book" w:hAnsi="Franklin Gothic Book" w:cs="Calibri"/>
          <w:color w:val="404041"/>
          <w:sz w:val="22"/>
          <w:szCs w:val="22"/>
          <w:u w:val="single"/>
        </w:rPr>
        <w:t>00 level courses:</w:t>
      </w:r>
      <w:bookmarkStart w:id="0" w:name="_GoBack"/>
      <w:bookmarkEnd w:id="0"/>
    </w:p>
    <w:p w14:paraId="512A1F40" w14:textId="77777777" w:rsidR="00B45E68" w:rsidRDefault="00B45E68" w:rsidP="006514D7">
      <w:pPr>
        <w:spacing w:before="0" w:after="160" w:line="259" w:lineRule="auto"/>
        <w:rPr>
          <w:sz w:val="22"/>
          <w:szCs w:val="22"/>
        </w:rPr>
      </w:pPr>
    </w:p>
    <w:p w14:paraId="11A5D642" w14:textId="3FD45E15" w:rsidR="006514D7" w:rsidRPr="006514D7" w:rsidRDefault="006514D7" w:rsidP="006514D7">
      <w:pPr>
        <w:spacing w:before="0" w:after="160" w:line="259" w:lineRule="auto"/>
        <w:rPr>
          <w:sz w:val="22"/>
          <w:szCs w:val="22"/>
        </w:rPr>
      </w:pPr>
      <w:r w:rsidRPr="006514D7">
        <w:rPr>
          <w:sz w:val="22"/>
          <w:szCs w:val="22"/>
        </w:rPr>
        <w:t>HUMAN SERVICES 446 – Final Capstone Youth Development</w:t>
      </w:r>
    </w:p>
    <w:p w14:paraId="2766C52F" w14:textId="619E8ECA" w:rsidR="006514D7" w:rsidRDefault="006514D7" w:rsidP="006514D7">
      <w:pPr>
        <w:pStyle w:val="ListParagraph"/>
        <w:numPr>
          <w:ilvl w:val="0"/>
          <w:numId w:val="9"/>
        </w:numPr>
        <w:spacing w:before="0" w:after="160" w:line="259" w:lineRule="auto"/>
        <w:rPr>
          <w:sz w:val="24"/>
          <w:szCs w:val="24"/>
        </w:rPr>
      </w:pPr>
      <w:r w:rsidRPr="00A05A5F">
        <w:rPr>
          <w:sz w:val="24"/>
          <w:szCs w:val="24"/>
        </w:rPr>
        <w:t>Develop comprehensive responses to a capstone questionnaire that includes the following 1) potential solutions for anticipated workplace challenges, 2) final thoughts on the development of individual and agency cultural competence, and 3) essential elements and the importance of professionalism.</w:t>
      </w:r>
    </w:p>
    <w:p w14:paraId="1AD8C329" w14:textId="77777777" w:rsidR="006514D7" w:rsidRDefault="006514D7" w:rsidP="006514D7">
      <w:pPr>
        <w:pStyle w:val="ListParagraph"/>
        <w:spacing w:before="0" w:after="160" w:line="259" w:lineRule="auto"/>
        <w:rPr>
          <w:sz w:val="24"/>
          <w:szCs w:val="24"/>
        </w:rPr>
      </w:pPr>
    </w:p>
    <w:p w14:paraId="76D7B4C6" w14:textId="298043EE" w:rsidR="006514D7" w:rsidRPr="006514D7" w:rsidRDefault="006514D7" w:rsidP="006514D7">
      <w:pPr>
        <w:spacing w:before="0" w:after="160" w:line="259" w:lineRule="auto"/>
        <w:rPr>
          <w:sz w:val="22"/>
          <w:szCs w:val="22"/>
        </w:rPr>
      </w:pPr>
      <w:r w:rsidRPr="006514D7">
        <w:rPr>
          <w:sz w:val="22"/>
          <w:szCs w:val="22"/>
        </w:rPr>
        <w:t>RESPIRATORY CARE 405 – Advanced Neonatal-Pediatric Respiratory Care</w:t>
      </w:r>
    </w:p>
    <w:p w14:paraId="6FA7B6BE" w14:textId="77777777" w:rsidR="006514D7" w:rsidRPr="00A05A5F" w:rsidRDefault="006514D7" w:rsidP="006514D7">
      <w:pPr>
        <w:pStyle w:val="ListParagraph"/>
        <w:numPr>
          <w:ilvl w:val="0"/>
          <w:numId w:val="9"/>
        </w:numPr>
        <w:spacing w:before="0" w:after="160" w:line="259" w:lineRule="auto"/>
        <w:rPr>
          <w:sz w:val="24"/>
          <w:szCs w:val="24"/>
        </w:rPr>
      </w:pPr>
      <w:r w:rsidRPr="00A05A5F">
        <w:rPr>
          <w:sz w:val="24"/>
          <w:szCs w:val="24"/>
        </w:rPr>
        <w:t xml:space="preserve">Locate, analyze and </w:t>
      </w:r>
      <w:proofErr w:type="gramStart"/>
      <w:r w:rsidRPr="00A05A5F">
        <w:rPr>
          <w:sz w:val="24"/>
          <w:szCs w:val="24"/>
        </w:rPr>
        <w:t>critique</w:t>
      </w:r>
      <w:proofErr w:type="gramEnd"/>
      <w:r w:rsidRPr="00A05A5F">
        <w:rPr>
          <w:sz w:val="24"/>
          <w:szCs w:val="24"/>
        </w:rPr>
        <w:t xml:space="preserve"> case studies and scientific literature relative to neonatal and pediatric respiratory care.</w:t>
      </w:r>
    </w:p>
    <w:p w14:paraId="4D8E7FF2" w14:textId="77777777" w:rsidR="006514D7" w:rsidRPr="006514D7" w:rsidRDefault="006514D7" w:rsidP="006514D7">
      <w:pPr>
        <w:pStyle w:val="ListParagraph"/>
        <w:spacing w:before="0" w:after="160" w:line="259" w:lineRule="auto"/>
        <w:rPr>
          <w:sz w:val="24"/>
          <w:szCs w:val="24"/>
        </w:rPr>
      </w:pPr>
    </w:p>
    <w:p w14:paraId="2CBE024B" w14:textId="77777777" w:rsidR="0041433E" w:rsidRPr="0041433E" w:rsidRDefault="0041433E" w:rsidP="0041433E">
      <w:pPr>
        <w:pStyle w:val="NormalWeb"/>
        <w:shd w:val="clear" w:color="auto" w:fill="FFFFFF"/>
        <w:spacing w:before="0" w:beforeAutospacing="0" w:after="240" w:afterAutospacing="0" w:line="312" w:lineRule="atLeast"/>
        <w:rPr>
          <w:rFonts w:ascii="Franklin Gothic Book" w:hAnsi="Franklin Gothic Book" w:cs="Calibri"/>
          <w:color w:val="404041"/>
          <w:sz w:val="22"/>
          <w:szCs w:val="22"/>
        </w:rPr>
      </w:pPr>
    </w:p>
    <w:p w14:paraId="4E05D071" w14:textId="77777777" w:rsidR="0041433E" w:rsidRPr="0041433E" w:rsidRDefault="0041433E" w:rsidP="0041433E"/>
    <w:sectPr w:rsidR="0041433E" w:rsidRPr="0041433E" w:rsidSect="0041433E">
      <w:headerReference w:type="even" r:id="rId13"/>
      <w:footerReference w:type="default" r:id="rId14"/>
      <w:headerReference w:type="first" r:id="rId15"/>
      <w:footerReference w:type="first" r:id="rId16"/>
      <w:pgSz w:w="12240" w:h="15840"/>
      <w:pgMar w:top="864"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573EE7" w14:textId="77777777" w:rsidR="00165D48" w:rsidRDefault="00165D48" w:rsidP="00400DC5">
      <w:pPr>
        <w:spacing w:before="0" w:after="0" w:line="240" w:lineRule="auto"/>
      </w:pPr>
      <w:r>
        <w:separator/>
      </w:r>
    </w:p>
  </w:endnote>
  <w:endnote w:type="continuationSeparator" w:id="0">
    <w:p w14:paraId="34460B65" w14:textId="77777777" w:rsidR="00165D48" w:rsidRDefault="00165D48" w:rsidP="00400D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CFD74" w14:textId="77777777" w:rsidR="00400DC5" w:rsidRDefault="00400DC5" w:rsidP="00400DC5">
    <w:pPr>
      <w:pStyle w:val="Footer"/>
      <w:tabs>
        <w:tab w:val="clear" w:pos="4680"/>
        <w:tab w:val="clear" w:pos="9360"/>
        <w:tab w:val="left" w:pos="3150"/>
      </w:tabs>
      <w:ind w:lef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CFD77" w14:textId="77777777" w:rsidR="00B65566" w:rsidRDefault="005F4A83" w:rsidP="00B65566">
    <w:pPr>
      <w:pStyle w:val="Footer"/>
      <w:ind w:left="-450"/>
    </w:pPr>
    <w:r>
      <w:rPr>
        <w:noProof/>
      </w:rPr>
      <w:drawing>
        <wp:inline distT="0" distB="0" distL="0" distR="0" wp14:anchorId="441CFD7C" wp14:editId="441CFD7D">
          <wp:extent cx="6400800" cy="365858"/>
          <wp:effectExtent l="0" t="0" r="0" b="0"/>
          <wp:docPr id="18" name="Picture 18"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 foot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3658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E51AD" w14:textId="77777777" w:rsidR="00165D48" w:rsidRDefault="00165D48" w:rsidP="00400DC5">
      <w:pPr>
        <w:spacing w:before="0" w:after="0" w:line="240" w:lineRule="auto"/>
      </w:pPr>
      <w:r>
        <w:separator/>
      </w:r>
    </w:p>
  </w:footnote>
  <w:footnote w:type="continuationSeparator" w:id="0">
    <w:p w14:paraId="06607972" w14:textId="77777777" w:rsidR="00165D48" w:rsidRDefault="00165D48" w:rsidP="00400D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CFD73" w14:textId="77777777" w:rsidR="00400DC5" w:rsidRDefault="00B45E68">
    <w:pPr>
      <w:pStyle w:val="Header"/>
    </w:pPr>
    <w:r>
      <w:rPr>
        <w:noProof/>
      </w:rPr>
      <w:pict w14:anchorId="441CF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CFD75" w14:textId="77777777" w:rsidR="00400DC5" w:rsidRDefault="005F4A83" w:rsidP="00D01767">
    <w:pPr>
      <w:pStyle w:val="BodyCopy"/>
    </w:pPr>
    <w:r>
      <w:rPr>
        <w:noProof/>
      </w:rPr>
      <w:drawing>
        <wp:inline distT="0" distB="0" distL="0" distR="0" wp14:anchorId="441CFD79" wp14:editId="441CFD7A">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p w14:paraId="441CFD76" w14:textId="77777777" w:rsidR="00D01767" w:rsidRDefault="00B45E68" w:rsidP="00D01767">
    <w:pPr>
      <w:pStyle w:val="BodyCopy"/>
    </w:pPr>
    <w:r>
      <w:rPr>
        <w:noProof/>
      </w:rPr>
      <w:pict w14:anchorId="441CF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2055" type="#_x0000_t75" alt="Background image of logo compass" style="position:absolute;margin-left:50.4pt;margin-top:152.65pt;width:467.7pt;height:434.5pt;z-index:-251658240;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6D6E5C"/>
    <w:multiLevelType w:val="hybridMultilevel"/>
    <w:tmpl w:val="3410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065BBA"/>
    <w:multiLevelType w:val="hybridMultilevel"/>
    <w:tmpl w:val="5F36FEA4"/>
    <w:lvl w:ilvl="0" w:tplc="F22C3F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341F51"/>
    <w:multiLevelType w:val="hybridMultilevel"/>
    <w:tmpl w:val="9D463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8C12D2"/>
    <w:multiLevelType w:val="multilevel"/>
    <w:tmpl w:val="F14C9302"/>
    <w:lvl w:ilvl="0">
      <w:start w:val="1"/>
      <w:numFmt w:val="bullet"/>
      <w:pStyle w:val="Bullets"/>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4" w15:restartNumberingAfterBreak="0">
    <w:nsid w:val="39CB6637"/>
    <w:multiLevelType w:val="multilevel"/>
    <w:tmpl w:val="D23CDA54"/>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512" w:hanging="144"/>
      </w:pPr>
      <w:rPr>
        <w:rFonts w:ascii="Symbol" w:hAnsi="Symbol" w:hint="default"/>
      </w:rPr>
    </w:lvl>
    <w:lvl w:ilvl="5">
      <w:start w:val="1"/>
      <w:numFmt w:val="bullet"/>
      <w:lvlText w:val=""/>
      <w:lvlJc w:val="left"/>
      <w:pPr>
        <w:ind w:left="1800" w:hanging="288"/>
      </w:pPr>
      <w:rPr>
        <w:rFonts w:ascii="Symbol" w:hAnsi="Symbol" w:hint="default"/>
      </w:rPr>
    </w:lvl>
    <w:lvl w:ilvl="6">
      <w:start w:val="1"/>
      <w:numFmt w:val="bullet"/>
      <w:lvlText w:val=""/>
      <w:lvlJc w:val="left"/>
      <w:pPr>
        <w:ind w:left="2088" w:hanging="288"/>
      </w:pPr>
      <w:rPr>
        <w:rFonts w:ascii="Symbol" w:hAnsi="Symbol" w:hint="default"/>
      </w:rPr>
    </w:lvl>
    <w:lvl w:ilvl="7">
      <w:start w:val="1"/>
      <w:numFmt w:val="bullet"/>
      <w:lvlText w:val=""/>
      <w:lvlJc w:val="left"/>
      <w:pPr>
        <w:ind w:left="2376" w:hanging="288"/>
      </w:pPr>
      <w:rPr>
        <w:rFonts w:ascii="Symbol" w:hAnsi="Symbol" w:hint="default"/>
      </w:rPr>
    </w:lvl>
    <w:lvl w:ilvl="8">
      <w:start w:val="1"/>
      <w:numFmt w:val="bullet"/>
      <w:lvlText w:val=""/>
      <w:lvlJc w:val="left"/>
      <w:pPr>
        <w:ind w:left="2664" w:hanging="288"/>
      </w:pPr>
      <w:rPr>
        <w:rFonts w:ascii="Symbol" w:hAnsi="Symbol" w:hint="default"/>
      </w:rPr>
    </w:lvl>
  </w:abstractNum>
  <w:abstractNum w:abstractNumId="5" w15:restartNumberingAfterBreak="0">
    <w:nsid w:val="5CB13EFF"/>
    <w:multiLevelType w:val="hybridMultilevel"/>
    <w:tmpl w:val="8FA0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C505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3DF7D59"/>
    <w:multiLevelType w:val="hybridMultilevel"/>
    <w:tmpl w:val="2898D530"/>
    <w:lvl w:ilvl="0" w:tplc="13D680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7"/>
  </w:num>
  <w:num w:numId="3">
    <w:abstractNumId w:val="1"/>
  </w:num>
  <w:num w:numId="4">
    <w:abstractNumId w:val="6"/>
  </w:num>
  <w:num w:numId="5">
    <w:abstractNumId w:val="4"/>
  </w:num>
  <w:num w:numId="6">
    <w:abstractNumId w:val="3"/>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B1F"/>
    <w:rsid w:val="00057335"/>
    <w:rsid w:val="000B5EB7"/>
    <w:rsid w:val="00165D48"/>
    <w:rsid w:val="00236478"/>
    <w:rsid w:val="0024560F"/>
    <w:rsid w:val="00257A99"/>
    <w:rsid w:val="00372422"/>
    <w:rsid w:val="00400DC5"/>
    <w:rsid w:val="0041433E"/>
    <w:rsid w:val="005613D1"/>
    <w:rsid w:val="005F4A83"/>
    <w:rsid w:val="00634221"/>
    <w:rsid w:val="00635EA4"/>
    <w:rsid w:val="006514D7"/>
    <w:rsid w:val="00920171"/>
    <w:rsid w:val="009767D5"/>
    <w:rsid w:val="00A34E90"/>
    <w:rsid w:val="00AA0B1F"/>
    <w:rsid w:val="00B109D5"/>
    <w:rsid w:val="00B45E68"/>
    <w:rsid w:val="00B65566"/>
    <w:rsid w:val="00BC533E"/>
    <w:rsid w:val="00BF21B8"/>
    <w:rsid w:val="00C32A04"/>
    <w:rsid w:val="00C90C8B"/>
    <w:rsid w:val="00CF2A97"/>
    <w:rsid w:val="00D01767"/>
    <w:rsid w:val="00DD41E2"/>
    <w:rsid w:val="00E01D47"/>
    <w:rsid w:val="00E0385D"/>
    <w:rsid w:val="00E47690"/>
    <w:rsid w:val="00E94E88"/>
    <w:rsid w:val="00F40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41CFD5F"/>
  <w15:chartTrackingRefBased/>
  <w15:docId w15:val="{A0CBF4FB-021F-4BEB-9B16-CFACD490D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before="60" w:after="120" w:line="240" w:lineRule="atLeast"/>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47690"/>
    <w:rPr>
      <w:rFonts w:ascii="Franklin Gothic Book" w:hAnsi="Franklin Gothic Book"/>
    </w:rPr>
  </w:style>
  <w:style w:type="paragraph" w:styleId="Heading1">
    <w:name w:val="heading 1"/>
    <w:basedOn w:val="Normal"/>
    <w:next w:val="Normal"/>
    <w:link w:val="Heading1Char"/>
    <w:uiPriority w:val="9"/>
    <w:qFormat/>
    <w:rsid w:val="00257A99"/>
    <w:pPr>
      <w:widowControl w:val="0"/>
      <w:suppressAutoHyphens/>
      <w:autoSpaceDE w:val="0"/>
      <w:autoSpaceDN w:val="0"/>
      <w:adjustRightInd w:val="0"/>
      <w:spacing w:after="240" w:line="240" w:lineRule="auto"/>
      <w:textAlignment w:val="center"/>
      <w:outlineLvl w:val="0"/>
    </w:pPr>
    <w:rPr>
      <w:rFonts w:ascii="Franklin Gothic Medium" w:hAnsi="Franklin Gothic Medium" w:cs="SourceSansPro-Bold"/>
      <w:b/>
      <w:bCs/>
      <w:caps/>
      <w:color w:val="173963"/>
      <w:sz w:val="40"/>
      <w:szCs w:val="40"/>
    </w:rPr>
  </w:style>
  <w:style w:type="paragraph" w:styleId="Heading2">
    <w:name w:val="heading 2"/>
    <w:basedOn w:val="Normal"/>
    <w:next w:val="Normal"/>
    <w:link w:val="Heading2Char"/>
    <w:uiPriority w:val="9"/>
    <w:qFormat/>
    <w:rsid w:val="00257A99"/>
    <w:pPr>
      <w:widowControl w:val="0"/>
      <w:suppressAutoHyphens/>
      <w:autoSpaceDE w:val="0"/>
      <w:autoSpaceDN w:val="0"/>
      <w:adjustRightInd w:val="0"/>
      <w:spacing w:before="180" w:after="0" w:line="320" w:lineRule="atLeast"/>
      <w:textAlignment w:val="center"/>
      <w:outlineLvl w:val="1"/>
    </w:pPr>
    <w:rPr>
      <w:rFonts w:ascii="Franklin Gothic Medium" w:hAnsi="Franklin Gothic Medium" w:cs="SourceSansPro-Light"/>
      <w:color w:val="0071CE"/>
      <w:sz w:val="28"/>
      <w:szCs w:val="21"/>
    </w:rPr>
  </w:style>
  <w:style w:type="paragraph" w:styleId="Heading3">
    <w:name w:val="heading 3"/>
    <w:basedOn w:val="Heading2"/>
    <w:next w:val="Normal"/>
    <w:link w:val="Heading3Char"/>
    <w:uiPriority w:val="9"/>
    <w:qFormat/>
    <w:rsid w:val="00257A99"/>
    <w:pPr>
      <w:outlineLvl w:val="2"/>
    </w:pPr>
    <w:rPr>
      <w:sz w:val="24"/>
    </w:rPr>
  </w:style>
  <w:style w:type="paragraph" w:styleId="Heading4">
    <w:name w:val="heading 4"/>
    <w:aliases w:val="Date and Brief No"/>
    <w:basedOn w:val="Date-Rightaligned"/>
    <w:next w:val="Normal"/>
    <w:link w:val="Heading4Char"/>
    <w:uiPriority w:val="9"/>
    <w:rsid w:val="00257A99"/>
    <w:pPr>
      <w:ind w:left="6930"/>
      <w:jc w:val="left"/>
      <w:outlineLvl w:val="3"/>
    </w:pPr>
    <w:rPr>
      <w:b/>
    </w:rPr>
  </w:style>
  <w:style w:type="paragraph" w:styleId="Heading5">
    <w:name w:val="heading 5"/>
    <w:basedOn w:val="Normal"/>
    <w:next w:val="Normal"/>
    <w:link w:val="Heading5Char"/>
    <w:uiPriority w:val="99"/>
    <w:semiHidden/>
    <w:rsid w:val="0063422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semiHidden/>
    <w:rsid w:val="0063422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rsid w:val="0063422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63422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63422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57A99"/>
    <w:pPr>
      <w:autoSpaceDE w:val="0"/>
      <w:autoSpaceDN w:val="0"/>
      <w:adjustRightInd w:val="0"/>
      <w:spacing w:after="0" w:line="280" w:lineRule="atLeast"/>
      <w:textAlignment w:val="center"/>
    </w:pPr>
    <w:rPr>
      <w:rFonts w:cs="Franklin Gothic Book"/>
      <w:color w:val="000000"/>
    </w:rPr>
  </w:style>
  <w:style w:type="paragraph" w:customStyle="1" w:styleId="NoParagraphStyle">
    <w:name w:val="[No Paragraph Style]"/>
    <w:rsid w:val="00257A99"/>
    <w:pPr>
      <w:widowControl w:val="0"/>
      <w:autoSpaceDE w:val="0"/>
      <w:autoSpaceDN w:val="0"/>
      <w:adjustRightInd w:val="0"/>
      <w:textAlignment w:val="center"/>
    </w:pPr>
    <w:rPr>
      <w:rFonts w:ascii="Franklin Gothic Book" w:hAnsi="Franklin Gothic Book" w:cs="MinionPro-Regular"/>
      <w:color w:val="000000"/>
      <w:szCs w:val="24"/>
    </w:rPr>
  </w:style>
  <w:style w:type="character" w:customStyle="1" w:styleId="Heading2Char">
    <w:name w:val="Heading 2 Char"/>
    <w:basedOn w:val="DefaultParagraphFont"/>
    <w:link w:val="Heading2"/>
    <w:uiPriority w:val="9"/>
    <w:rsid w:val="00257A99"/>
    <w:rPr>
      <w:rFonts w:ascii="Franklin Gothic Medium" w:hAnsi="Franklin Gothic Medium" w:cs="SourceSansPro-Light"/>
      <w:color w:val="0071CE"/>
      <w:sz w:val="28"/>
      <w:szCs w:val="21"/>
    </w:rPr>
  </w:style>
  <w:style w:type="paragraph" w:customStyle="1" w:styleId="BodyCopy">
    <w:name w:val="Body Copy"/>
    <w:basedOn w:val="Normal"/>
    <w:link w:val="BodyCopyChar"/>
    <w:qFormat/>
    <w:rsid w:val="00257A99"/>
    <w:pPr>
      <w:widowControl w:val="0"/>
      <w:suppressAutoHyphens/>
      <w:autoSpaceDE w:val="0"/>
      <w:autoSpaceDN w:val="0"/>
      <w:adjustRightInd w:val="0"/>
      <w:textAlignment w:val="center"/>
    </w:pPr>
    <w:rPr>
      <w:rFonts w:cs="SourceSansPro-Light"/>
      <w:color w:val="000000"/>
      <w:szCs w:val="21"/>
    </w:rPr>
  </w:style>
  <w:style w:type="character" w:customStyle="1" w:styleId="BodyCopyChar">
    <w:name w:val="Body Copy Char"/>
    <w:basedOn w:val="DefaultParagraphFont"/>
    <w:link w:val="BodyCopy"/>
    <w:rsid w:val="00257A99"/>
    <w:rPr>
      <w:rFonts w:ascii="Franklin Gothic Book" w:hAnsi="Franklin Gothic Book" w:cs="SourceSansPro-Light"/>
      <w:color w:val="000000"/>
      <w:szCs w:val="21"/>
    </w:rPr>
  </w:style>
  <w:style w:type="paragraph" w:customStyle="1" w:styleId="Bullets">
    <w:name w:val="Bullets"/>
    <w:basedOn w:val="Normal"/>
    <w:link w:val="BulletsChar"/>
    <w:qFormat/>
    <w:rsid w:val="00257A99"/>
    <w:pPr>
      <w:widowControl w:val="0"/>
      <w:numPr>
        <w:numId w:val="6"/>
      </w:numPr>
      <w:suppressAutoHyphens/>
      <w:autoSpaceDE w:val="0"/>
      <w:autoSpaceDN w:val="0"/>
      <w:adjustRightInd w:val="0"/>
      <w:textAlignment w:val="center"/>
    </w:pPr>
    <w:rPr>
      <w:rFonts w:cs="SourceSansPro-Light"/>
      <w:color w:val="000000"/>
      <w:szCs w:val="21"/>
    </w:rPr>
  </w:style>
  <w:style w:type="character" w:customStyle="1" w:styleId="BulletsChar">
    <w:name w:val="Bullets Char"/>
    <w:basedOn w:val="DefaultParagraphFont"/>
    <w:link w:val="Bullets"/>
    <w:rsid w:val="00257A99"/>
    <w:rPr>
      <w:rFonts w:ascii="Franklin Gothic Book" w:hAnsi="Franklin Gothic Book" w:cs="SourceSansPro-Light"/>
      <w:color w:val="000000"/>
      <w:szCs w:val="21"/>
    </w:rPr>
  </w:style>
  <w:style w:type="paragraph" w:customStyle="1" w:styleId="ContactBody">
    <w:name w:val="Contact Body"/>
    <w:basedOn w:val="BasicParagraph"/>
    <w:link w:val="ContactBodyChar"/>
    <w:qFormat/>
    <w:rsid w:val="00257A99"/>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rsid w:val="00257A99"/>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semiHidden/>
    <w:rsid w:val="00257A99"/>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semiHidden/>
    <w:rsid w:val="00E01D4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qFormat/>
    <w:rsid w:val="00E01D47"/>
    <w:rPr>
      <w:bCs/>
      <w:sz w:val="20"/>
    </w:rPr>
  </w:style>
  <w:style w:type="character" w:customStyle="1" w:styleId="ContactHeaderChar">
    <w:name w:val="Contact Header Char"/>
    <w:basedOn w:val="DefaultParagraphFont"/>
    <w:link w:val="ContactHeader"/>
    <w:rsid w:val="00E01D47"/>
    <w:rPr>
      <w:rFonts w:ascii="Franklin Gothic Medium" w:hAnsi="Franklin Gothic Medium" w:cs="SourceSansPro-Light"/>
      <w:bCs/>
      <w:color w:val="0071CE"/>
      <w:szCs w:val="21"/>
    </w:rPr>
  </w:style>
  <w:style w:type="character" w:customStyle="1" w:styleId="Heading1Char">
    <w:name w:val="Heading 1 Char"/>
    <w:basedOn w:val="DefaultParagraphFont"/>
    <w:link w:val="Heading1"/>
    <w:uiPriority w:val="9"/>
    <w:rsid w:val="00257A99"/>
    <w:rPr>
      <w:rFonts w:ascii="Franklin Gothic Medium" w:hAnsi="Franklin Gothic Medium" w:cs="SourceSansPro-Bold"/>
      <w:b/>
      <w:bCs/>
      <w:caps/>
      <w:color w:val="173963"/>
      <w:sz w:val="40"/>
      <w:szCs w:val="40"/>
    </w:rPr>
  </w:style>
  <w:style w:type="character" w:customStyle="1" w:styleId="Contactname-BOLD">
    <w:name w:val="Contact name - BOLD"/>
    <w:uiPriority w:val="99"/>
    <w:semiHidden/>
    <w:rsid w:val="00257A99"/>
    <w:rPr>
      <w:rFonts w:ascii="Franklin Gothic Medium" w:hAnsi="Franklin Gothic Medium"/>
    </w:rPr>
  </w:style>
  <w:style w:type="paragraph" w:customStyle="1" w:styleId="Date-Rightaligned">
    <w:name w:val="Date - Right aligned"/>
    <w:basedOn w:val="Normal"/>
    <w:uiPriority w:val="99"/>
    <w:semiHidden/>
    <w:qFormat/>
    <w:rsid w:val="00257A99"/>
    <w:pPr>
      <w:widowControl w:val="0"/>
      <w:autoSpaceDE w:val="0"/>
      <w:autoSpaceDN w:val="0"/>
      <w:adjustRightInd w:val="0"/>
      <w:spacing w:after="0" w:line="288" w:lineRule="auto"/>
      <w:jc w:val="right"/>
      <w:textAlignment w:val="center"/>
    </w:pPr>
    <w:rPr>
      <w:rFonts w:ascii="Franklin Gothic Medium" w:hAnsi="Franklin Gothic Medium" w:cs="SourceSansPro-Bold"/>
      <w:bCs/>
      <w:color w:val="6D6E71"/>
      <w:sz w:val="18"/>
      <w:szCs w:val="18"/>
    </w:rPr>
  </w:style>
  <w:style w:type="character" w:customStyle="1" w:styleId="Heading3Char">
    <w:name w:val="Heading 3 Char"/>
    <w:basedOn w:val="DefaultParagraphFont"/>
    <w:link w:val="Heading3"/>
    <w:uiPriority w:val="9"/>
    <w:rsid w:val="00257A99"/>
    <w:rPr>
      <w:rFonts w:ascii="Franklin Gothic Medium" w:hAnsi="Franklin Gothic Medium" w:cs="SourceSansPro-Light"/>
      <w:color w:val="0071CE"/>
      <w:sz w:val="24"/>
      <w:szCs w:val="21"/>
    </w:rPr>
  </w:style>
  <w:style w:type="character" w:customStyle="1" w:styleId="Heading4Char">
    <w:name w:val="Heading 4 Char"/>
    <w:aliases w:val="Date and Brief No Char"/>
    <w:basedOn w:val="DefaultParagraphFont"/>
    <w:link w:val="Heading4"/>
    <w:uiPriority w:val="9"/>
    <w:rsid w:val="00257A99"/>
    <w:rPr>
      <w:rFonts w:ascii="Franklin Gothic Medium" w:hAnsi="Franklin Gothic Medium" w:cs="SourceSansPro-Bold"/>
      <w:b/>
      <w:bCs/>
      <w:color w:val="6D6E71"/>
      <w:sz w:val="18"/>
      <w:szCs w:val="18"/>
    </w:rPr>
  </w:style>
  <w:style w:type="character" w:customStyle="1" w:styleId="Heading5Char">
    <w:name w:val="Heading 5 Char"/>
    <w:basedOn w:val="DefaultParagraphFont"/>
    <w:link w:val="Heading5"/>
    <w:uiPriority w:val="99"/>
    <w:semiHidden/>
    <w:rsid w:val="00E01D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semiHidden/>
    <w:rsid w:val="00E01D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01D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42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4221"/>
    <w:rPr>
      <w:rFonts w:asciiTheme="majorHAnsi" w:eastAsiaTheme="majorEastAsia" w:hAnsiTheme="majorHAnsi" w:cstheme="majorBidi"/>
      <w:i/>
      <w:iCs/>
      <w:spacing w:val="5"/>
      <w:sz w:val="20"/>
      <w:szCs w:val="20"/>
    </w:rPr>
  </w:style>
  <w:style w:type="paragraph" w:customStyle="1" w:styleId="Date-RightAligned0">
    <w:name w:val="Date-Right Aligned"/>
    <w:basedOn w:val="Normal"/>
    <w:qFormat/>
    <w:rsid w:val="009767D5"/>
    <w:pPr>
      <w:spacing w:after="0" w:line="288" w:lineRule="auto"/>
      <w:jc w:val="right"/>
    </w:pPr>
    <w:rPr>
      <w:color w:val="6D6E71"/>
      <w:sz w:val="18"/>
    </w:rPr>
  </w:style>
  <w:style w:type="paragraph" w:customStyle="1" w:styleId="FeaturedQuote">
    <w:name w:val="Featured Quote"/>
    <w:basedOn w:val="BodyCopy"/>
    <w:next w:val="BodyCopy"/>
    <w:qFormat/>
    <w:rsid w:val="0024560F"/>
    <w:pPr>
      <w:ind w:left="1440" w:right="1440"/>
      <w:jc w:val="center"/>
    </w:pPr>
    <w:rPr>
      <w:i/>
      <w:color w:val="003764"/>
    </w:rPr>
  </w:style>
  <w:style w:type="paragraph" w:styleId="Footer">
    <w:name w:val="footer"/>
    <w:basedOn w:val="Normal"/>
    <w:link w:val="FooterChar"/>
    <w:uiPriority w:val="99"/>
    <w:semiHidden/>
    <w:rsid w:val="00257A99"/>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semiHidden/>
    <w:rsid w:val="00E01D47"/>
    <w:rPr>
      <w:rFonts w:ascii="Franklin Gothic Book" w:hAnsi="Franklin Gothic Book"/>
      <w:szCs w:val="22"/>
    </w:rPr>
  </w:style>
  <w:style w:type="paragraph" w:styleId="Header">
    <w:name w:val="header"/>
    <w:basedOn w:val="Normal"/>
    <w:link w:val="HeaderChar"/>
    <w:uiPriority w:val="99"/>
    <w:semiHidden/>
    <w:rsid w:val="00257A99"/>
    <w:pPr>
      <w:tabs>
        <w:tab w:val="center" w:pos="4680"/>
        <w:tab w:val="right" w:pos="9360"/>
      </w:tabs>
      <w:spacing w:after="0" w:line="240" w:lineRule="auto"/>
    </w:pPr>
    <w:rPr>
      <w:szCs w:val="22"/>
    </w:rPr>
  </w:style>
  <w:style w:type="character" w:customStyle="1" w:styleId="HeaderChar">
    <w:name w:val="Header Char"/>
    <w:basedOn w:val="DefaultParagraphFont"/>
    <w:link w:val="Header"/>
    <w:uiPriority w:val="99"/>
    <w:semiHidden/>
    <w:rsid w:val="00E01D47"/>
    <w:rPr>
      <w:rFonts w:ascii="Franklin Gothic Book" w:hAnsi="Franklin Gothic Book"/>
      <w:szCs w:val="22"/>
    </w:rPr>
  </w:style>
  <w:style w:type="paragraph" w:customStyle="1" w:styleId="Header4-Contactinfo">
    <w:name w:val="Header 4 - Contact info"/>
    <w:basedOn w:val="NoParagraphStyle"/>
    <w:uiPriority w:val="99"/>
    <w:semiHidden/>
    <w:rsid w:val="00257A99"/>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semiHidden/>
    <w:rsid w:val="00257A99"/>
    <w:rPr>
      <w:rFonts w:ascii="Franklin Gothic Book" w:hAnsi="Franklin Gothic Book"/>
      <w:color w:val="0563C1" w:themeColor="hyperlink"/>
      <w:u w:val="single"/>
    </w:rPr>
  </w:style>
  <w:style w:type="character" w:customStyle="1" w:styleId="ItalEmphasis">
    <w:name w:val="Ital Emphasis"/>
    <w:uiPriority w:val="99"/>
    <w:semiHidden/>
    <w:rsid w:val="00257A99"/>
    <w:rPr>
      <w:rFonts w:ascii="Franklin Gothic Book" w:hAnsi="Franklin Gothic Book"/>
      <w:i/>
      <w:iCs/>
    </w:rPr>
  </w:style>
  <w:style w:type="paragraph" w:customStyle="1" w:styleId="ItalicEmphasis">
    <w:name w:val="Italic Emphasis"/>
    <w:basedOn w:val="Normal"/>
    <w:link w:val="ItalicEmphasisChar"/>
    <w:semiHidden/>
    <w:rsid w:val="00257A99"/>
    <w:pPr>
      <w:widowControl w:val="0"/>
      <w:suppressAutoHyphens/>
      <w:autoSpaceDE w:val="0"/>
      <w:autoSpaceDN w:val="0"/>
      <w:adjustRightInd w:val="0"/>
      <w:spacing w:before="120" w:after="0" w:line="280" w:lineRule="atLeast"/>
      <w:textAlignment w:val="center"/>
    </w:pPr>
    <w:rPr>
      <w:rFonts w:cs="SourceSansPro-Light"/>
      <w:b/>
      <w:i/>
      <w:color w:val="000000"/>
      <w:szCs w:val="21"/>
    </w:rPr>
  </w:style>
  <w:style w:type="character" w:customStyle="1" w:styleId="ItalicEmphasisChar">
    <w:name w:val="Italic Emphasis Char"/>
    <w:basedOn w:val="DefaultParagraphFont"/>
    <w:link w:val="ItalicEmphasis"/>
    <w:semiHidden/>
    <w:rsid w:val="00257A99"/>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57A99"/>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57A99"/>
    <w:rPr>
      <w:rFonts w:ascii="Franklin Gothic Medium" w:hAnsi="Franklin Gothic Medium"/>
      <w:caps/>
      <w:color w:val="5B9BD5" w:themeColor="accent1"/>
      <w:sz w:val="24"/>
      <w:szCs w:val="24"/>
    </w:rPr>
  </w:style>
  <w:style w:type="paragraph" w:styleId="NoSpacing">
    <w:name w:val="No Spacing"/>
    <w:uiPriority w:val="1"/>
    <w:rsid w:val="00E01D47"/>
    <w:pPr>
      <w:spacing w:after="0" w:line="240" w:lineRule="auto"/>
    </w:pPr>
    <w:rPr>
      <w:rFonts w:ascii="Franklin Gothic Book" w:hAnsi="Franklin Gothic Book"/>
    </w:rPr>
  </w:style>
  <w:style w:type="paragraph" w:styleId="Subtitle">
    <w:name w:val="Subtitle"/>
    <w:basedOn w:val="Normal"/>
    <w:next w:val="Normal"/>
    <w:link w:val="SubtitleChar"/>
    <w:uiPriority w:val="11"/>
    <w:semiHidden/>
    <w:rsid w:val="00257A9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E01D4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semiHidden/>
    <w:rsid w:val="00257A99"/>
    <w:rPr>
      <w:i/>
      <w:iCs/>
      <w:color w:val="404040" w:themeColor="text1" w:themeTint="BF"/>
    </w:rPr>
  </w:style>
  <w:style w:type="character" w:styleId="Emphasis">
    <w:name w:val="Emphasis"/>
    <w:basedOn w:val="DefaultParagraphFont"/>
    <w:uiPriority w:val="20"/>
    <w:semiHidden/>
    <w:rsid w:val="00257A99"/>
    <w:rPr>
      <w:i/>
      <w:iCs/>
    </w:rPr>
  </w:style>
  <w:style w:type="character" w:styleId="IntenseEmphasis">
    <w:name w:val="Intense Emphasis"/>
    <w:basedOn w:val="DefaultParagraphFont"/>
    <w:uiPriority w:val="21"/>
    <w:semiHidden/>
    <w:rsid w:val="00257A99"/>
    <w:rPr>
      <w:i/>
      <w:iCs/>
      <w:color w:val="5B9BD5" w:themeColor="accent1"/>
    </w:rPr>
  </w:style>
  <w:style w:type="character" w:styleId="Strong">
    <w:name w:val="Strong"/>
    <w:basedOn w:val="DefaultParagraphFont"/>
    <w:uiPriority w:val="22"/>
    <w:semiHidden/>
    <w:rsid w:val="00257A99"/>
    <w:rPr>
      <w:b/>
      <w:bCs/>
    </w:rPr>
  </w:style>
  <w:style w:type="paragraph" w:styleId="Quote">
    <w:name w:val="Quote"/>
    <w:basedOn w:val="Normal"/>
    <w:next w:val="Normal"/>
    <w:link w:val="QuoteChar"/>
    <w:uiPriority w:val="29"/>
    <w:semiHidden/>
    <w:rsid w:val="00257A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01D47"/>
    <w:rPr>
      <w:rFonts w:ascii="Franklin Gothic Book" w:hAnsi="Franklin Gothic Book"/>
      <w:i/>
      <w:iCs/>
      <w:color w:val="404040" w:themeColor="text1" w:themeTint="BF"/>
    </w:rPr>
  </w:style>
  <w:style w:type="paragraph" w:styleId="IntenseQuote">
    <w:name w:val="Intense Quote"/>
    <w:basedOn w:val="Normal"/>
    <w:next w:val="Normal"/>
    <w:link w:val="IntenseQuoteChar"/>
    <w:uiPriority w:val="30"/>
    <w:semiHidden/>
    <w:rsid w:val="00257A9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E01D47"/>
    <w:rPr>
      <w:rFonts w:ascii="Franklin Gothic Book" w:hAnsi="Franklin Gothic Book"/>
      <w:i/>
      <w:iCs/>
      <w:color w:val="5B9BD5" w:themeColor="accent1"/>
    </w:rPr>
  </w:style>
  <w:style w:type="character" w:styleId="SubtleReference">
    <w:name w:val="Subtle Reference"/>
    <w:basedOn w:val="DefaultParagraphFont"/>
    <w:uiPriority w:val="31"/>
    <w:semiHidden/>
    <w:rsid w:val="00257A99"/>
    <w:rPr>
      <w:smallCaps/>
      <w:color w:val="5A5A5A" w:themeColor="text1" w:themeTint="A5"/>
    </w:rPr>
  </w:style>
  <w:style w:type="character" w:styleId="IntenseReference">
    <w:name w:val="Intense Reference"/>
    <w:basedOn w:val="DefaultParagraphFont"/>
    <w:uiPriority w:val="32"/>
    <w:semiHidden/>
    <w:rsid w:val="00257A99"/>
    <w:rPr>
      <w:b/>
      <w:bCs/>
      <w:smallCaps/>
      <w:color w:val="5B9BD5" w:themeColor="accent1"/>
      <w:spacing w:val="5"/>
    </w:rPr>
  </w:style>
  <w:style w:type="character" w:styleId="BookTitle">
    <w:name w:val="Book Title"/>
    <w:basedOn w:val="DefaultParagraphFont"/>
    <w:uiPriority w:val="33"/>
    <w:semiHidden/>
    <w:rsid w:val="00257A99"/>
    <w:rPr>
      <w:b/>
      <w:bCs/>
      <w:i/>
      <w:iCs/>
      <w:spacing w:val="5"/>
    </w:rPr>
  </w:style>
  <w:style w:type="paragraph" w:styleId="ListParagraph">
    <w:name w:val="List Paragraph"/>
    <w:basedOn w:val="Normal"/>
    <w:uiPriority w:val="34"/>
    <w:qFormat/>
    <w:rsid w:val="00257A99"/>
    <w:pPr>
      <w:ind w:left="720"/>
      <w:contextualSpacing/>
    </w:pPr>
  </w:style>
  <w:style w:type="paragraph" w:styleId="BalloonText">
    <w:name w:val="Balloon Text"/>
    <w:basedOn w:val="Normal"/>
    <w:link w:val="BalloonTextChar"/>
    <w:uiPriority w:val="99"/>
    <w:semiHidden/>
    <w:unhideWhenUsed/>
    <w:rsid w:val="00CF2A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A97"/>
    <w:rPr>
      <w:rFonts w:ascii="Segoe UI" w:hAnsi="Segoe UI" w:cs="Segoe UI"/>
      <w:sz w:val="18"/>
      <w:szCs w:val="18"/>
    </w:rPr>
  </w:style>
  <w:style w:type="table" w:styleId="TableGrid">
    <w:name w:val="Table Grid"/>
    <w:basedOn w:val="TableNormal"/>
    <w:uiPriority w:val="39"/>
    <w:rsid w:val="0041433E"/>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1433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20171"/>
    <w:rPr>
      <w:color w:val="954F72" w:themeColor="followedHyperlink"/>
      <w:u w:val="single"/>
    </w:rPr>
  </w:style>
  <w:style w:type="paragraph" w:styleId="Caption">
    <w:name w:val="caption"/>
    <w:basedOn w:val="Normal"/>
    <w:next w:val="Normal"/>
    <w:uiPriority w:val="35"/>
    <w:unhideWhenUsed/>
    <w:rsid w:val="00920171"/>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cft.vanderbilt.edu/guides-sub-pages/blooms-taxonom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01EAAAF5A9A14C98C32A8D7B77B290" ma:contentTypeVersion="4" ma:contentTypeDescription="Create a new document." ma:contentTypeScope="" ma:versionID="e364fc523c39ff84877964d62bb0c69e">
  <xsd:schema xmlns:xsd="http://www.w3.org/2001/XMLSchema" xmlns:xs="http://www.w3.org/2001/XMLSchema" xmlns:p="http://schemas.microsoft.com/office/2006/metadata/properties" xmlns:ns1="http://schemas.microsoft.com/sharepoint/v3" xmlns:ns2="686bc730-dfb5-4557-ac43-64e2aeb71117" xmlns:ns3="dbb9891f-5342-44b3-9004-2472729e727f" xmlns:ns4="http://schemas.microsoft.com/sharepoint/v4" targetNamespace="http://schemas.microsoft.com/office/2006/metadata/properties" ma:root="true" ma:fieldsID="b59568911a8627c463a330b5927c98aa" ns1:_="" ns2:_="" ns3:_="" ns4:_="">
    <xsd:import namespace="http://schemas.microsoft.com/sharepoint/v3"/>
    <xsd:import namespace="686bc730-dfb5-4557-ac43-64e2aeb71117"/>
    <xsd:import namespace="dbb9891f-5342-44b3-9004-2472729e727f"/>
    <xsd:import namespace="http://schemas.microsoft.com/sharepoint/v4"/>
    <xsd:element name="properties">
      <xsd:complexType>
        <xsd:sequence>
          <xsd:element name="documentManagement">
            <xsd:complexType>
              <xsd:all>
                <xsd:element ref="ns2:Menu_x0020_Group" minOccurs="0"/>
                <xsd:element ref="ns2:Category" minOccurs="0"/>
                <xsd:element ref="ns2:Content_x0020_Owner" minOccurs="0"/>
                <xsd:element ref="ns1:PublishingStartDate" minOccurs="0"/>
                <xsd:element ref="ns1:PublishingExpirationDate"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6bc730-dfb5-4557-ac43-64e2aeb71117"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xsd:simpleType>
        <xsd:restriction base="dms:Choice">
          <xsd:enumeration value="Agency Issue Briefs"/>
          <xsd:enumeration value="Business Cards"/>
          <xsd:enumeration value="Name Badges"/>
          <xsd:enumeration value="Logos"/>
          <xsd:enumeration value="SBCTC Templates"/>
          <xsd:enumeration value="Style Guide"/>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b9891f-5342-44b3-9004-2472729e727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_x0020_Owner xmlns="686bc730-dfb5-4557-ac43-64e2aeb71117">
      <UserInfo>
        <DisplayName>Katie Rose</DisplayName>
        <AccountId>178</AccountId>
        <AccountType/>
      </UserInfo>
    </Content_x0020_Owner>
    <IconOverlay xmlns="http://schemas.microsoft.com/sharepoint/v4" xsi:nil="true"/>
    <Menu_x0020_Group xmlns="686bc730-dfb5-4557-ac43-64e2aeb71117">Publications &amp; Printing</Menu_x0020_Group>
    <PublishingExpirationDate xmlns="http://schemas.microsoft.com/sharepoint/v3" xsi:nil="true"/>
    <PublishingStartDate xmlns="http://schemas.microsoft.com/sharepoint/v3" xsi:nil="true"/>
    <Category xmlns="686bc730-dfb5-4557-ac43-64e2aeb71117">SBCTC Templates</Category>
    <_dlc_DocId xmlns="dbb9891f-5342-44b3-9004-2472729e727f">Z7X6SQ3F62JH-64-44</_dlc_DocId>
    <_dlc_DocIdUrl xmlns="dbb9891f-5342-44b3-9004-2472729e727f">
      <Url>https://portal.sbctc.edu/sites/Intranet/publications/_layouts/15/DocIdRedir.aspx?ID=Z7X6SQ3F62JH-64-44</Url>
      <Description>Z7X6SQ3F62JH-64-44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98B87-E738-4CAA-953F-2BBA8B8E7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bc730-dfb5-4557-ac43-64e2aeb71117"/>
    <ds:schemaRef ds:uri="dbb9891f-5342-44b3-9004-2472729e72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34587B-122C-4AFE-83DD-01E8745FB3D7}">
  <ds:schemaRefs>
    <ds:schemaRef ds:uri="http://purl.org/dc/elements/1.1/"/>
    <ds:schemaRef ds:uri="dbb9891f-5342-44b3-9004-2472729e727f"/>
    <ds:schemaRef ds:uri="http://schemas.microsoft.com/office/infopath/2007/PartnerControls"/>
    <ds:schemaRef ds:uri="http://purl.org/dc/dcmitype/"/>
    <ds:schemaRef ds:uri="http://schemas.microsoft.com/office/2006/documentManagement/types"/>
    <ds:schemaRef ds:uri="http://purl.org/dc/terms/"/>
    <ds:schemaRef ds:uri="http://schemas.microsoft.com/sharepoint/v3"/>
    <ds:schemaRef ds:uri="http://schemas.microsoft.com/office/2006/metadata/properties"/>
    <ds:schemaRef ds:uri="686bc730-dfb5-4557-ac43-64e2aeb71117"/>
    <ds:schemaRef ds:uri="http://schemas.openxmlformats.org/package/2006/metadata/core-properties"/>
    <ds:schemaRef ds:uri="http://schemas.microsoft.com/sharepoint/v4"/>
    <ds:schemaRef ds:uri="http://www.w3.org/XML/1998/namespace"/>
  </ds:schemaRefs>
</ds:datastoreItem>
</file>

<file path=customXml/itemProps3.xml><?xml version="1.0" encoding="utf-8"?>
<ds:datastoreItem xmlns:ds="http://schemas.openxmlformats.org/officeDocument/2006/customXml" ds:itemID="{53EE2607-AAC8-4883-877D-BEBB45CEBC97}">
  <ds:schemaRefs>
    <ds:schemaRef ds:uri="http://schemas.microsoft.com/sharepoint/v3/contenttype/forms"/>
  </ds:schemaRefs>
</ds:datastoreItem>
</file>

<file path=customXml/itemProps4.xml><?xml version="1.0" encoding="utf-8"?>
<ds:datastoreItem xmlns:ds="http://schemas.openxmlformats.org/officeDocument/2006/customXml" ds:itemID="{C221ADEE-A0E5-4398-AFB9-FD05B887CD16}">
  <ds:schemaRefs>
    <ds:schemaRef ds:uri="http://schemas.microsoft.com/sharepoint/events"/>
  </ds:schemaRefs>
</ds:datastoreItem>
</file>

<file path=customXml/itemProps5.xml><?xml version="1.0" encoding="utf-8"?>
<ds:datastoreItem xmlns:ds="http://schemas.openxmlformats.org/officeDocument/2006/customXml" ds:itemID="{6DA7A03F-A06D-420B-96E9-71188C183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Memo template (optional)</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template (optional)</dc:title>
  <dc:subject/>
  <dc:creator>Katie Rose</dc:creator>
  <cp:keywords/>
  <dc:description/>
  <cp:lastModifiedBy>Kathy Goebel</cp:lastModifiedBy>
  <cp:revision>3</cp:revision>
  <cp:lastPrinted>2018-01-03T19:38:00Z</cp:lastPrinted>
  <dcterms:created xsi:type="dcterms:W3CDTF">2019-02-01T20:00:00Z</dcterms:created>
  <dcterms:modified xsi:type="dcterms:W3CDTF">2019-02-01T20:02:00Z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0x0101007301EAAAF5A9A14C98C32A8D7B77B290</vt:lpwstr>
  </property>
  <property fmtid="{D5CDD505-2E9C-101B-9397-08002B2CF9AE}" pid="3" name="_dlc_DocIdItemGuid">
    <vt:lpwstr>8d0deeba-8e2d-4070-87f9-5ab39a85bfaf</vt:lpwstr>
  </property>
</Properties>
</file>