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14" w:rsidRDefault="00A60676" w:rsidP="00D47B13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A47F" id="Rectangle 2" o:spid="_x0000_s1026" alt="Title: SBCTC Logo" style="position:absolute;margin-left:-62.25pt;margin-top:-13.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</w:p>
    <w:p w:rsidR="00D47B13" w:rsidRDefault="00D47B13" w:rsidP="00D47B13"/>
    <w:p w:rsidR="00D47B13" w:rsidRDefault="00D47B13" w:rsidP="00D47B13"/>
    <w:p w:rsidR="00D47B13" w:rsidRDefault="00D47B13" w:rsidP="00D47B13"/>
    <w:p w:rsidR="00D47B13" w:rsidRPr="00D47B13" w:rsidRDefault="00D47B13" w:rsidP="00D47B13"/>
    <w:p w:rsidR="008807E9" w:rsidRPr="00596714" w:rsidRDefault="008807E9" w:rsidP="00596714">
      <w:pPr>
        <w:pStyle w:val="Title"/>
        <w:jc w:val="center"/>
        <w:rPr>
          <w:sz w:val="44"/>
        </w:rPr>
      </w:pPr>
      <w:r w:rsidRPr="00596714">
        <w:rPr>
          <w:sz w:val="44"/>
        </w:rPr>
        <w:t xml:space="preserve">College and Career Readiness </w:t>
      </w:r>
      <w:r w:rsidR="00374979" w:rsidRPr="00596714">
        <w:rPr>
          <w:sz w:val="44"/>
        </w:rPr>
        <w:t>Standard</w:t>
      </w:r>
      <w:r w:rsidRPr="00596714">
        <w:rPr>
          <w:sz w:val="44"/>
        </w:rPr>
        <w:t xml:space="preserve"> Rubrics</w:t>
      </w:r>
      <w:r w:rsidR="00374979" w:rsidRPr="00596714">
        <w:rPr>
          <w:sz w:val="44"/>
        </w:rPr>
        <w:t xml:space="preserve">: </w:t>
      </w:r>
      <w:r w:rsidR="00040B12">
        <w:rPr>
          <w:sz w:val="44"/>
        </w:rPr>
        <w:br/>
      </w:r>
      <w:r w:rsidR="00374979" w:rsidRPr="00596714">
        <w:rPr>
          <w:sz w:val="44"/>
        </w:rPr>
        <w:t xml:space="preserve">CCR </w:t>
      </w:r>
      <w:r w:rsidR="00F358DC">
        <w:rPr>
          <w:sz w:val="44"/>
        </w:rPr>
        <w:t>Language</w:t>
      </w:r>
      <w:r w:rsidR="00040B12">
        <w:rPr>
          <w:sz w:val="44"/>
        </w:rPr>
        <w:t xml:space="preserve"> Standard </w:t>
      </w:r>
      <w:r w:rsidR="0049310D">
        <w:rPr>
          <w:sz w:val="44"/>
        </w:rPr>
        <w:t>3</w:t>
      </w:r>
    </w:p>
    <w:p w:rsidR="00374979" w:rsidRDefault="0049310D" w:rsidP="00FC45DC">
      <w:pPr>
        <w:pStyle w:val="Heading1"/>
      </w:pPr>
      <w:r w:rsidRPr="0049310D">
        <w:rPr>
          <w:sz w:val="28"/>
        </w:rPr>
        <w:t>Apply knowledge of language to understand how language functions in different contexts, to make effective choices for meaning or style, and to comprehend more fully when reading or listening.</w:t>
      </w:r>
      <w:r w:rsidR="002B6286">
        <w:rPr>
          <w:sz w:val="28"/>
        </w:rPr>
        <w:br/>
      </w:r>
      <w:r w:rsidR="00374979">
        <w:rPr>
          <w:b/>
          <w:i/>
        </w:rPr>
        <w:t xml:space="preserve">Level </w:t>
      </w:r>
      <w:r w:rsidR="00D47B13">
        <w:rPr>
          <w:b/>
          <w:i/>
        </w:rPr>
        <w:t>B</w:t>
      </w:r>
      <w:r w:rsidR="00374979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8618B7" w:rsidTr="00F358DC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D47B13" w:rsidTr="00F358DC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little or no knowledge of language and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rudimentary knowledge of language and some of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knowledge of language and many of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knowledge of language and its conventions when writing, speaking, reading, or listening.</w:t>
            </w:r>
          </w:p>
        </w:tc>
        <w:bookmarkStart w:id="0" w:name="_GoBack"/>
        <w:bookmarkEnd w:id="0"/>
      </w:tr>
    </w:tbl>
    <w:p w:rsidR="00FC45DC" w:rsidRDefault="008807E9" w:rsidP="0059671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596714">
        <w:t xml:space="preserve">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D47B13" w:rsidRPr="00D47B13" w:rsidRDefault="00D47B13" w:rsidP="00D47B13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 xml:space="preserve">Choose words and phrases for effect. </w:t>
      </w:r>
    </w:p>
    <w:p w:rsidR="00D47B13" w:rsidRPr="00D47B13" w:rsidRDefault="00D47B13" w:rsidP="00D47B13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 xml:space="preserve">Recognize and observe differences between the conventions of spoken and written </w:t>
      </w:r>
      <w:r w:rsidRPr="00D47B13">
        <w:t>Standard</w:t>
      </w:r>
      <w:r w:rsidRPr="00D47B13">
        <w:t xml:space="preserve"> English.</w:t>
      </w:r>
    </w:p>
    <w:p w:rsidR="00F358DC" w:rsidRDefault="0049310D" w:rsidP="00F358DC">
      <w:pPr>
        <w:pStyle w:val="Heading1"/>
      </w:pPr>
      <w:r w:rsidRPr="0049310D">
        <w:rPr>
          <w:sz w:val="28"/>
        </w:rPr>
        <w:lastRenderedPageBreak/>
        <w:t>Apply knowledge of language to understand how language functions in different contexts, to make effective choices for meaning or style, and to comprehend more fully when reading or listening.</w:t>
      </w:r>
      <w:r w:rsidR="00F358DC">
        <w:rPr>
          <w:sz w:val="28"/>
        </w:rPr>
        <w:br/>
      </w:r>
      <w:r w:rsidR="00F358DC">
        <w:rPr>
          <w:b/>
          <w:i/>
        </w:rPr>
        <w:t xml:space="preserve">Level </w:t>
      </w:r>
      <w:r w:rsidR="00D47B13">
        <w:rPr>
          <w:b/>
          <w:i/>
        </w:rPr>
        <w:t>C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D47B13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little or no knowledge of language and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rudimentary knowledge of language and some of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knowledge of language and many of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knowledge of language and its conventions when writing, speaking, reading, or listening.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D47B13" w:rsidRPr="00D47B13" w:rsidRDefault="00D47B13" w:rsidP="00D47B1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 xml:space="preserve">Choose words and phrases to convey ideas precisely. </w:t>
      </w:r>
    </w:p>
    <w:p w:rsidR="00D47B13" w:rsidRPr="00D47B13" w:rsidRDefault="00D47B13" w:rsidP="00D47B1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 xml:space="preserve">Choose punctuation for effect. </w:t>
      </w:r>
    </w:p>
    <w:p w:rsidR="00D47B13" w:rsidRPr="00D47B13" w:rsidRDefault="00D47B13" w:rsidP="00D47B1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 xml:space="preserve">Differentiate between contexts that call for formal English (e.g., presenting ideas) and situations where informal discourse is appropriate (e.g., small group discussion).  </w:t>
      </w:r>
    </w:p>
    <w:p w:rsidR="00D47B13" w:rsidRPr="00D47B13" w:rsidRDefault="00D47B13" w:rsidP="00D47B1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 xml:space="preserve">Expand, combine, and reduce sentences for meaning, reader/listener interest, and style. </w:t>
      </w:r>
    </w:p>
    <w:p w:rsidR="00D47B13" w:rsidRPr="00D47B13" w:rsidRDefault="00D47B13" w:rsidP="00D47B1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>Compare and contrast the varieties of English (e.g., dialects, registers) used in stories, dramas, or poems.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49310D" w:rsidP="00F358DC">
      <w:pPr>
        <w:pStyle w:val="Heading1"/>
      </w:pPr>
      <w:r w:rsidRPr="0049310D">
        <w:rPr>
          <w:sz w:val="28"/>
        </w:rPr>
        <w:lastRenderedPageBreak/>
        <w:t>Apply knowledge of language to understand how language functions in different contexts, to make effective choices for meaning or style, and to comprehend more fully when reading or listening.</w:t>
      </w:r>
      <w:r w:rsidR="00F358DC">
        <w:rPr>
          <w:sz w:val="28"/>
        </w:rPr>
        <w:br/>
      </w:r>
      <w:r w:rsidR="00F358DC">
        <w:rPr>
          <w:b/>
          <w:i/>
        </w:rPr>
        <w:t xml:space="preserve">Level </w:t>
      </w:r>
      <w:r w:rsidR="00D47B13">
        <w:rPr>
          <w:b/>
          <w:i/>
        </w:rPr>
        <w:t>D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D47B13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little or no knowledge of language and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bookmarkStart w:id="1" w:name="_gjdgxs" w:colFirst="0" w:colLast="0"/>
            <w:bookmarkEnd w:id="1"/>
            <w:r w:rsidRPr="00D47B13">
              <w:t>Use rudimentary knowledge of language and some of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knowledge of language and most of its conventions when writing, speaking, reading, or listening.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B13" w:rsidRPr="00D47B13" w:rsidRDefault="00D47B13" w:rsidP="00D47B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D47B13">
              <w:t>Use knowledge of language and all of its conventions when writing, speaking, reading, or listening.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D47B13" w:rsidRPr="00D47B13" w:rsidRDefault="00D47B13" w:rsidP="00D47B13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 xml:space="preserve">Vary sentence patterns for meaning, reader/listener interest, and style. </w:t>
      </w:r>
    </w:p>
    <w:p w:rsidR="00D47B13" w:rsidRPr="00D47B13" w:rsidRDefault="00D47B13" w:rsidP="00D47B13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 xml:space="preserve">Maintain consistency in style and tone. </w:t>
      </w:r>
    </w:p>
    <w:p w:rsidR="00D47B13" w:rsidRPr="00D47B13" w:rsidRDefault="00D47B13" w:rsidP="00D47B13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 w:rsidRPr="00D47B13">
        <w:t>Choose language that expresses ideas precisely and concisely, recognizing and eliminating wordiness and redundancy.</w:t>
      </w:r>
    </w:p>
    <w:p w:rsidR="00F358DC" w:rsidRDefault="00F358DC">
      <w:pPr>
        <w:spacing w:after="160" w:line="259" w:lineRule="auto"/>
      </w:pPr>
    </w:p>
    <w:sectPr w:rsidR="00F358DC" w:rsidSect="00F35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B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8E"/>
    <w:multiLevelType w:val="hybridMultilevel"/>
    <w:tmpl w:val="F2FE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C64"/>
    <w:multiLevelType w:val="multilevel"/>
    <w:tmpl w:val="CB66AF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45CE"/>
    <w:multiLevelType w:val="multilevel"/>
    <w:tmpl w:val="6DD86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0BA02972"/>
    <w:multiLevelType w:val="multilevel"/>
    <w:tmpl w:val="8720590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22F0A"/>
    <w:multiLevelType w:val="hybridMultilevel"/>
    <w:tmpl w:val="85F8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94DB6"/>
    <w:multiLevelType w:val="hybridMultilevel"/>
    <w:tmpl w:val="E9D6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51C5F"/>
    <w:multiLevelType w:val="hybridMultilevel"/>
    <w:tmpl w:val="2B7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F0973"/>
    <w:multiLevelType w:val="hybridMultilevel"/>
    <w:tmpl w:val="85F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2D3F"/>
    <w:multiLevelType w:val="multilevel"/>
    <w:tmpl w:val="E60609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37492FF3"/>
    <w:multiLevelType w:val="hybridMultilevel"/>
    <w:tmpl w:val="68B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607AB"/>
    <w:multiLevelType w:val="multilevel"/>
    <w:tmpl w:val="B21A0A2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40303D0E"/>
    <w:multiLevelType w:val="multilevel"/>
    <w:tmpl w:val="265288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410C2A78"/>
    <w:multiLevelType w:val="hybridMultilevel"/>
    <w:tmpl w:val="094E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946C2"/>
    <w:multiLevelType w:val="multilevel"/>
    <w:tmpl w:val="743802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529F5AC3"/>
    <w:multiLevelType w:val="multilevel"/>
    <w:tmpl w:val="6DF0EE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56792881"/>
    <w:multiLevelType w:val="multilevel"/>
    <w:tmpl w:val="1BFCEEC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603A58E2"/>
    <w:multiLevelType w:val="multilevel"/>
    <w:tmpl w:val="4900FE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 w15:restartNumberingAfterBreak="0">
    <w:nsid w:val="605574AF"/>
    <w:multiLevelType w:val="multilevel"/>
    <w:tmpl w:val="51F479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E6D83"/>
    <w:multiLevelType w:val="multilevel"/>
    <w:tmpl w:val="10E21A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6DC56E0A"/>
    <w:multiLevelType w:val="multilevel"/>
    <w:tmpl w:val="A02C502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74E67579"/>
    <w:multiLevelType w:val="hybridMultilevel"/>
    <w:tmpl w:val="D27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7"/>
  </w:num>
  <w:num w:numId="5">
    <w:abstractNumId w:val="27"/>
  </w:num>
  <w:num w:numId="6">
    <w:abstractNumId w:val="28"/>
  </w:num>
  <w:num w:numId="7">
    <w:abstractNumId w:val="5"/>
  </w:num>
  <w:num w:numId="8">
    <w:abstractNumId w:val="23"/>
  </w:num>
  <w:num w:numId="9">
    <w:abstractNumId w:val="29"/>
  </w:num>
  <w:num w:numId="10">
    <w:abstractNumId w:val="20"/>
  </w:num>
  <w:num w:numId="11">
    <w:abstractNumId w:val="19"/>
  </w:num>
  <w:num w:numId="12">
    <w:abstractNumId w:val="18"/>
  </w:num>
  <w:num w:numId="13">
    <w:abstractNumId w:val="15"/>
  </w:num>
  <w:num w:numId="14">
    <w:abstractNumId w:val="24"/>
  </w:num>
  <w:num w:numId="15">
    <w:abstractNumId w:val="12"/>
  </w:num>
  <w:num w:numId="16">
    <w:abstractNumId w:val="0"/>
  </w:num>
  <w:num w:numId="17">
    <w:abstractNumId w:val="4"/>
  </w:num>
  <w:num w:numId="18">
    <w:abstractNumId w:val="13"/>
  </w:num>
  <w:num w:numId="19">
    <w:abstractNumId w:val="3"/>
  </w:num>
  <w:num w:numId="20">
    <w:abstractNumId w:val="26"/>
  </w:num>
  <w:num w:numId="21">
    <w:abstractNumId w:val="22"/>
  </w:num>
  <w:num w:numId="22">
    <w:abstractNumId w:val="16"/>
  </w:num>
  <w:num w:numId="23">
    <w:abstractNumId w:val="1"/>
  </w:num>
  <w:num w:numId="24">
    <w:abstractNumId w:val="8"/>
  </w:num>
  <w:num w:numId="25">
    <w:abstractNumId w:val="14"/>
  </w:num>
  <w:num w:numId="26">
    <w:abstractNumId w:val="10"/>
  </w:num>
  <w:num w:numId="27">
    <w:abstractNumId w:val="21"/>
  </w:num>
  <w:num w:numId="28">
    <w:abstractNumId w:val="9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40B12"/>
    <w:rsid w:val="00080921"/>
    <w:rsid w:val="000E43D1"/>
    <w:rsid w:val="00271B0C"/>
    <w:rsid w:val="002910C3"/>
    <w:rsid w:val="002B6286"/>
    <w:rsid w:val="00336522"/>
    <w:rsid w:val="003377C8"/>
    <w:rsid w:val="003414F3"/>
    <w:rsid w:val="00374979"/>
    <w:rsid w:val="003976A8"/>
    <w:rsid w:val="00452392"/>
    <w:rsid w:val="00464606"/>
    <w:rsid w:val="0049310D"/>
    <w:rsid w:val="004E4D3E"/>
    <w:rsid w:val="00596714"/>
    <w:rsid w:val="0063415C"/>
    <w:rsid w:val="00683322"/>
    <w:rsid w:val="0068495D"/>
    <w:rsid w:val="007453CB"/>
    <w:rsid w:val="00760371"/>
    <w:rsid w:val="007953A8"/>
    <w:rsid w:val="0085423F"/>
    <w:rsid w:val="008618B7"/>
    <w:rsid w:val="008807E9"/>
    <w:rsid w:val="0091063A"/>
    <w:rsid w:val="00922105"/>
    <w:rsid w:val="009E03FF"/>
    <w:rsid w:val="00A34882"/>
    <w:rsid w:val="00A36E24"/>
    <w:rsid w:val="00A60676"/>
    <w:rsid w:val="00AD09C2"/>
    <w:rsid w:val="00B36BA2"/>
    <w:rsid w:val="00B55F7C"/>
    <w:rsid w:val="00BC567E"/>
    <w:rsid w:val="00C357A6"/>
    <w:rsid w:val="00C7019F"/>
    <w:rsid w:val="00CB159B"/>
    <w:rsid w:val="00CF585F"/>
    <w:rsid w:val="00D26569"/>
    <w:rsid w:val="00D26B65"/>
    <w:rsid w:val="00D47B13"/>
    <w:rsid w:val="00D71A60"/>
    <w:rsid w:val="00DB5E94"/>
    <w:rsid w:val="00EB34E0"/>
    <w:rsid w:val="00F358DC"/>
    <w:rsid w:val="00F740E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686526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5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03F4-2A81-42CF-A77A-527CCFCF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3</cp:revision>
  <dcterms:created xsi:type="dcterms:W3CDTF">2019-10-16T22:47:00Z</dcterms:created>
  <dcterms:modified xsi:type="dcterms:W3CDTF">2019-10-16T22:51:00Z</dcterms:modified>
</cp:coreProperties>
</file>