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17A8" w14:textId="06FC690B" w:rsidR="005B5DB1" w:rsidRPr="00C840CA" w:rsidRDefault="0030731A"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Missouri</w:t>
      </w:r>
      <w:r w:rsidR="005B5DB1" w:rsidRPr="00C840CA">
        <w:rPr>
          <w:rFonts w:ascii="Franklin Gothic Book" w:hAnsi="Franklin Gothic Book"/>
          <w:b/>
          <w:bCs/>
          <w:sz w:val="28"/>
          <w:szCs w:val="28"/>
          <w:u w:val="single"/>
        </w:rPr>
        <w:t xml:space="preserve"> Payroll Taxes</w:t>
      </w:r>
    </w:p>
    <w:p w14:paraId="26E39046" w14:textId="03228C4C" w:rsidR="005B5DB1" w:rsidRDefault="005B5DB1" w:rsidP="005B5DB1">
      <w:pPr>
        <w:spacing w:after="0"/>
        <w:rPr>
          <w:rFonts w:ascii="Franklin Gothic Book" w:hAnsi="Franklin Gothic Book"/>
          <w:sz w:val="24"/>
          <w:szCs w:val="24"/>
        </w:rPr>
      </w:pPr>
    </w:p>
    <w:p w14:paraId="5F6D024B" w14:textId="63255F1D" w:rsidR="005B5DB1" w:rsidRPr="00C840CA" w:rsidRDefault="0030731A" w:rsidP="005B5DB1">
      <w:pPr>
        <w:spacing w:after="0"/>
        <w:rPr>
          <w:rFonts w:ascii="Franklin Gothic Book" w:hAnsi="Franklin Gothic Book"/>
          <w:b/>
          <w:bCs/>
          <w:sz w:val="24"/>
          <w:szCs w:val="24"/>
        </w:rPr>
      </w:pPr>
      <w:r>
        <w:rPr>
          <w:rFonts w:ascii="Franklin Gothic Book" w:hAnsi="Franklin Gothic Book"/>
          <w:b/>
          <w:bCs/>
          <w:sz w:val="24"/>
          <w:szCs w:val="24"/>
        </w:rPr>
        <w:t>MO</w:t>
      </w:r>
      <w:r w:rsidR="005B5DB1" w:rsidRPr="00C840CA">
        <w:rPr>
          <w:rFonts w:ascii="Franklin Gothic Book" w:hAnsi="Franklin Gothic Book"/>
          <w:b/>
          <w:bCs/>
          <w:sz w:val="24"/>
          <w:szCs w:val="24"/>
        </w:rPr>
        <w:t xml:space="preserve"> State Income Tax Withholding</w:t>
      </w:r>
    </w:p>
    <w:p w14:paraId="2E079931" w14:textId="0ED07493" w:rsidR="00986CAF" w:rsidRDefault="008841F2" w:rsidP="00986CAF">
      <w:pPr>
        <w:spacing w:after="0"/>
        <w:rPr>
          <w:rFonts w:ascii="Franklin Gothic Book" w:hAnsi="Franklin Gothic Book"/>
          <w:sz w:val="24"/>
          <w:szCs w:val="24"/>
        </w:rPr>
      </w:pPr>
      <w:r>
        <w:rPr>
          <w:rFonts w:ascii="Franklin Gothic Book" w:hAnsi="Franklin Gothic Book"/>
          <w:sz w:val="24"/>
          <w:szCs w:val="24"/>
        </w:rPr>
        <w:t xml:space="preserve">The Missouri </w:t>
      </w:r>
      <w:r w:rsidR="00986CAF" w:rsidRPr="00986CAF">
        <w:rPr>
          <w:rFonts w:ascii="Franklin Gothic Book" w:hAnsi="Franklin Gothic Book"/>
          <w:sz w:val="24"/>
          <w:szCs w:val="24"/>
        </w:rPr>
        <w:t>Employer’s Tax Guide</w:t>
      </w:r>
      <w:r>
        <w:rPr>
          <w:rFonts w:ascii="Franklin Gothic Book" w:hAnsi="Franklin Gothic Book"/>
          <w:sz w:val="24"/>
          <w:szCs w:val="24"/>
        </w:rPr>
        <w:t xml:space="preserve"> is available for download from the </w:t>
      </w:r>
      <w:r w:rsidR="00237884">
        <w:rPr>
          <w:rFonts w:ascii="Franklin Gothic Book" w:hAnsi="Franklin Gothic Book"/>
          <w:sz w:val="24"/>
          <w:szCs w:val="24"/>
        </w:rPr>
        <w:t xml:space="preserve">MO </w:t>
      </w:r>
      <w:r w:rsidR="009D0E2B">
        <w:rPr>
          <w:rFonts w:ascii="Franklin Gothic Book" w:hAnsi="Franklin Gothic Book"/>
          <w:sz w:val="24"/>
          <w:szCs w:val="24"/>
        </w:rPr>
        <w:t xml:space="preserve">Employer Withholding </w:t>
      </w:r>
      <w:r w:rsidR="00237884">
        <w:rPr>
          <w:rFonts w:ascii="Franklin Gothic Book" w:hAnsi="Franklin Gothic Book"/>
          <w:sz w:val="24"/>
          <w:szCs w:val="24"/>
        </w:rPr>
        <w:t>w</w:t>
      </w:r>
      <w:r w:rsidR="00986CAF" w:rsidRPr="00986CAF">
        <w:rPr>
          <w:rFonts w:ascii="Franklin Gothic Book" w:hAnsi="Franklin Gothic Book"/>
          <w:sz w:val="24"/>
          <w:szCs w:val="24"/>
        </w:rPr>
        <w:t>ebsite:</w:t>
      </w:r>
      <w:r>
        <w:rPr>
          <w:rFonts w:ascii="Franklin Gothic Book" w:hAnsi="Franklin Gothic Book"/>
          <w:sz w:val="24"/>
          <w:szCs w:val="24"/>
        </w:rPr>
        <w:t xml:space="preserve"> </w:t>
      </w:r>
      <w:hyperlink r:id="rId8" w:history="1">
        <w:r w:rsidRPr="00C839E9">
          <w:rPr>
            <w:rStyle w:val="Hyperlink"/>
            <w:rFonts w:ascii="Franklin Gothic Book" w:hAnsi="Franklin Gothic Book"/>
            <w:sz w:val="24"/>
            <w:szCs w:val="24"/>
          </w:rPr>
          <w:t>https://dor.mo.gov/taxation/business/tax-types/withholding/</w:t>
        </w:r>
      </w:hyperlink>
    </w:p>
    <w:p w14:paraId="5AAAC696" w14:textId="77777777" w:rsidR="00986CAF" w:rsidRDefault="00986CAF" w:rsidP="005B5DB1">
      <w:pPr>
        <w:spacing w:after="0"/>
        <w:rPr>
          <w:rFonts w:ascii="Franklin Gothic Book" w:hAnsi="Franklin Gothic Book"/>
          <w:sz w:val="24"/>
          <w:szCs w:val="24"/>
        </w:rPr>
      </w:pPr>
    </w:p>
    <w:p w14:paraId="698DBC4F" w14:textId="5FE23F15"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30731A">
        <w:rPr>
          <w:rFonts w:ascii="Franklin Gothic Book" w:hAnsi="Franklin Gothic Book"/>
          <w:b/>
          <w:bCs/>
          <w:sz w:val="24"/>
          <w:szCs w:val="24"/>
        </w:rPr>
        <w:t>MO</w:t>
      </w:r>
      <w:r w:rsidRPr="00C840CA">
        <w:rPr>
          <w:rFonts w:ascii="Franklin Gothic Book" w:hAnsi="Franklin Gothic Book"/>
          <w:b/>
          <w:bCs/>
          <w:sz w:val="24"/>
          <w:szCs w:val="24"/>
        </w:rPr>
        <w:t xml:space="preserve"> State Income Taxes</w:t>
      </w:r>
    </w:p>
    <w:p w14:paraId="15EE38A1" w14:textId="67CBD702" w:rsidR="00A810E8" w:rsidRDefault="00A76681" w:rsidP="00A810E8">
      <w:pPr>
        <w:spacing w:after="0"/>
        <w:rPr>
          <w:rFonts w:ascii="Franklin Gothic Book" w:hAnsi="Franklin Gothic Book"/>
          <w:sz w:val="24"/>
          <w:szCs w:val="24"/>
        </w:rPr>
      </w:pPr>
      <w:r w:rsidRPr="00A76681">
        <w:rPr>
          <w:rFonts w:ascii="Franklin Gothic Book" w:hAnsi="Franklin Gothic Book"/>
          <w:sz w:val="24"/>
          <w:szCs w:val="24"/>
        </w:rPr>
        <w:t xml:space="preserve">Every employer paying wages to an employee working in Missouri must register with the </w:t>
      </w:r>
      <w:r w:rsidR="001D204D">
        <w:rPr>
          <w:rFonts w:ascii="Franklin Gothic Book" w:hAnsi="Franklin Gothic Book"/>
          <w:sz w:val="24"/>
          <w:szCs w:val="24"/>
        </w:rPr>
        <w:t>MODOR</w:t>
      </w:r>
      <w:r w:rsidRPr="00A76681">
        <w:rPr>
          <w:rFonts w:ascii="Franklin Gothic Book" w:hAnsi="Franklin Gothic Book"/>
          <w:sz w:val="24"/>
          <w:szCs w:val="24"/>
        </w:rPr>
        <w:t>. Employers may register</w:t>
      </w:r>
      <w:r w:rsidR="00420357">
        <w:rPr>
          <w:rFonts w:ascii="Franklin Gothic Book" w:hAnsi="Franklin Gothic Book"/>
          <w:sz w:val="24"/>
          <w:szCs w:val="24"/>
        </w:rPr>
        <w:t xml:space="preserve"> e</w:t>
      </w:r>
      <w:r w:rsidRPr="00420357">
        <w:rPr>
          <w:rFonts w:ascii="Franklin Gothic Book" w:hAnsi="Franklin Gothic Book"/>
          <w:sz w:val="24"/>
          <w:szCs w:val="24"/>
        </w:rPr>
        <w:t xml:space="preserve">lectronically at </w:t>
      </w:r>
      <w:hyperlink r:id="rId9" w:history="1">
        <w:r w:rsidRPr="00420357">
          <w:rPr>
            <w:rStyle w:val="Hyperlink"/>
            <w:rFonts w:ascii="Franklin Gothic Book" w:hAnsi="Franklin Gothic Book"/>
            <w:sz w:val="24"/>
            <w:szCs w:val="24"/>
          </w:rPr>
          <w:t>https://mytax.mo.gov/rptp/portal/business/register-new-business/</w:t>
        </w:r>
      </w:hyperlink>
      <w:r w:rsidR="00420357">
        <w:rPr>
          <w:rStyle w:val="Hyperlink"/>
          <w:rFonts w:ascii="Franklin Gothic Book" w:hAnsi="Franklin Gothic Book"/>
          <w:sz w:val="24"/>
          <w:szCs w:val="24"/>
        </w:rPr>
        <w:t>.</w:t>
      </w:r>
      <w:r w:rsidR="00420357">
        <w:rPr>
          <w:rFonts w:ascii="Franklin Gothic Book" w:hAnsi="Franklin Gothic Book"/>
          <w:sz w:val="24"/>
          <w:szCs w:val="24"/>
        </w:rPr>
        <w:t xml:space="preserve"> </w:t>
      </w:r>
      <w:r w:rsidR="00A810E8" w:rsidRPr="00A810E8">
        <w:rPr>
          <w:rFonts w:ascii="Franklin Gothic Book" w:hAnsi="Franklin Gothic Book"/>
          <w:sz w:val="24"/>
          <w:szCs w:val="24"/>
        </w:rPr>
        <w:t xml:space="preserve">If you have additional </w:t>
      </w:r>
      <w:r w:rsidR="00420357">
        <w:rPr>
          <w:rFonts w:ascii="Franklin Gothic Book" w:hAnsi="Franklin Gothic Book"/>
          <w:sz w:val="24"/>
          <w:szCs w:val="24"/>
        </w:rPr>
        <w:t xml:space="preserve">registration </w:t>
      </w:r>
      <w:r w:rsidR="00A810E8" w:rsidRPr="00A810E8">
        <w:rPr>
          <w:rFonts w:ascii="Franklin Gothic Book" w:hAnsi="Franklin Gothic Book"/>
          <w:sz w:val="24"/>
          <w:szCs w:val="24"/>
        </w:rPr>
        <w:t xml:space="preserve">questions or concerns, </w:t>
      </w:r>
      <w:r w:rsidR="00420357">
        <w:rPr>
          <w:rFonts w:ascii="Franklin Gothic Book" w:hAnsi="Franklin Gothic Book"/>
          <w:sz w:val="24"/>
          <w:szCs w:val="24"/>
        </w:rPr>
        <w:t>you may</w:t>
      </w:r>
      <w:r w:rsidR="00A810E8" w:rsidRPr="00A810E8">
        <w:rPr>
          <w:rFonts w:ascii="Franklin Gothic Book" w:hAnsi="Franklin Gothic Book"/>
          <w:sz w:val="24"/>
          <w:szCs w:val="24"/>
        </w:rPr>
        <w:t xml:space="preserve"> contact Business Tax Registration by email at </w:t>
      </w:r>
      <w:hyperlink r:id="rId10" w:history="1">
        <w:r w:rsidR="00A810E8" w:rsidRPr="00A810E8">
          <w:rPr>
            <w:rStyle w:val="Hyperlink"/>
            <w:rFonts w:ascii="Franklin Gothic Book" w:hAnsi="Franklin Gothic Book"/>
            <w:sz w:val="24"/>
            <w:szCs w:val="24"/>
          </w:rPr>
          <w:t>businesstaxregister@dor.mo.gov</w:t>
        </w:r>
      </w:hyperlink>
      <w:r w:rsidR="00A810E8" w:rsidRPr="00A810E8">
        <w:rPr>
          <w:rFonts w:ascii="Franklin Gothic Book" w:hAnsi="Franklin Gothic Book"/>
          <w:sz w:val="24"/>
          <w:szCs w:val="24"/>
        </w:rPr>
        <w:t> or call 573-751-5860.</w:t>
      </w:r>
    </w:p>
    <w:p w14:paraId="6F535A20" w14:textId="77777777" w:rsidR="00D05DDE" w:rsidRDefault="00D05DDE" w:rsidP="005B5DB1">
      <w:pPr>
        <w:spacing w:after="0"/>
        <w:rPr>
          <w:rFonts w:ascii="Franklin Gothic Book" w:hAnsi="Franklin Gothic Book"/>
          <w:sz w:val="24"/>
          <w:szCs w:val="24"/>
        </w:rPr>
      </w:pPr>
    </w:p>
    <w:p w14:paraId="3B076D40" w14:textId="26F710FC" w:rsidR="00D05DDE" w:rsidRPr="00AC4519" w:rsidRDefault="00D05DDE" w:rsidP="005B5DB1">
      <w:pPr>
        <w:spacing w:after="0"/>
        <w:rPr>
          <w:rFonts w:ascii="Franklin Gothic Book" w:hAnsi="Franklin Gothic Book"/>
          <w:sz w:val="24"/>
          <w:szCs w:val="24"/>
          <w:u w:val="single"/>
        </w:rPr>
      </w:pPr>
      <w:r w:rsidRPr="00AC4519">
        <w:rPr>
          <w:rFonts w:ascii="Franklin Gothic Book" w:hAnsi="Franklin Gothic Book"/>
          <w:sz w:val="24"/>
          <w:szCs w:val="24"/>
          <w:u w:val="single"/>
        </w:rPr>
        <w:t>MO State Income Tax Withholding Filing and Payment Options</w:t>
      </w:r>
    </w:p>
    <w:p w14:paraId="7FFA0D45" w14:textId="1F66D92B" w:rsidR="002F2866" w:rsidRPr="002F2866" w:rsidRDefault="002F2866" w:rsidP="002F2866">
      <w:pPr>
        <w:spacing w:after="0"/>
        <w:rPr>
          <w:rFonts w:ascii="Franklin Gothic Book" w:hAnsi="Franklin Gothic Book"/>
          <w:sz w:val="24"/>
          <w:szCs w:val="24"/>
        </w:rPr>
      </w:pPr>
      <w:r w:rsidRPr="002F2866">
        <w:rPr>
          <w:rFonts w:ascii="Franklin Gothic Book" w:hAnsi="Franklin Gothic Book"/>
          <w:sz w:val="24"/>
          <w:szCs w:val="24"/>
        </w:rPr>
        <w:t xml:space="preserve">Withholding tax returns may be filed on a quarter-monthly (weekly), monthly, </w:t>
      </w:r>
      <w:r w:rsidR="0004411D" w:rsidRPr="002F2866">
        <w:rPr>
          <w:rFonts w:ascii="Franklin Gothic Book" w:hAnsi="Franklin Gothic Book"/>
          <w:sz w:val="24"/>
          <w:szCs w:val="24"/>
        </w:rPr>
        <w:t>quarterly,</w:t>
      </w:r>
      <w:r w:rsidRPr="002F2866">
        <w:rPr>
          <w:rFonts w:ascii="Franklin Gothic Book" w:hAnsi="Franklin Gothic Book"/>
          <w:sz w:val="24"/>
          <w:szCs w:val="24"/>
        </w:rPr>
        <w:t xml:space="preserve"> or annual basis. Your filing frequency is determined by the amount of income tax that is withheld from the wages you pay.</w:t>
      </w:r>
    </w:p>
    <w:p w14:paraId="36DC0D92" w14:textId="77777777" w:rsidR="002F2866" w:rsidRPr="008303FD" w:rsidRDefault="002F2866" w:rsidP="008303FD">
      <w:pPr>
        <w:pStyle w:val="ListParagraph"/>
        <w:numPr>
          <w:ilvl w:val="0"/>
          <w:numId w:val="1"/>
        </w:numPr>
        <w:spacing w:after="0"/>
        <w:rPr>
          <w:rFonts w:ascii="Franklin Gothic Book" w:hAnsi="Franklin Gothic Book"/>
          <w:sz w:val="24"/>
          <w:szCs w:val="24"/>
        </w:rPr>
      </w:pPr>
      <w:r w:rsidRPr="008303FD">
        <w:rPr>
          <w:rFonts w:ascii="Franklin Gothic Book" w:hAnsi="Franklin Gothic Book"/>
          <w:sz w:val="24"/>
          <w:szCs w:val="24"/>
        </w:rPr>
        <w:t>Employers withholding over $9,000 per month must file and pay using the quarter-monthly (weekly) frequency. Quarter-monthly filers are also required to pay electronically.</w:t>
      </w:r>
    </w:p>
    <w:p w14:paraId="33017D78" w14:textId="77777777" w:rsidR="002F2866" w:rsidRPr="008303FD" w:rsidRDefault="002F2866" w:rsidP="008303FD">
      <w:pPr>
        <w:pStyle w:val="ListParagraph"/>
        <w:numPr>
          <w:ilvl w:val="0"/>
          <w:numId w:val="1"/>
        </w:numPr>
        <w:spacing w:after="0"/>
        <w:rPr>
          <w:rFonts w:ascii="Franklin Gothic Book" w:hAnsi="Franklin Gothic Book"/>
          <w:sz w:val="24"/>
          <w:szCs w:val="24"/>
        </w:rPr>
      </w:pPr>
      <w:r w:rsidRPr="008303FD">
        <w:rPr>
          <w:rFonts w:ascii="Franklin Gothic Book" w:hAnsi="Franklin Gothic Book"/>
          <w:sz w:val="24"/>
          <w:szCs w:val="24"/>
        </w:rPr>
        <w:t>Employers withholding $500 to $9,000 per month must file and pay on a monthly basis.</w:t>
      </w:r>
    </w:p>
    <w:p w14:paraId="5B373FDB" w14:textId="77777777" w:rsidR="002F2866" w:rsidRPr="008303FD" w:rsidRDefault="002F2866" w:rsidP="008303FD">
      <w:pPr>
        <w:pStyle w:val="ListParagraph"/>
        <w:numPr>
          <w:ilvl w:val="0"/>
          <w:numId w:val="1"/>
        </w:numPr>
        <w:spacing w:after="0"/>
        <w:rPr>
          <w:rFonts w:ascii="Franklin Gothic Book" w:hAnsi="Franklin Gothic Book"/>
          <w:sz w:val="24"/>
          <w:szCs w:val="24"/>
        </w:rPr>
      </w:pPr>
      <w:r w:rsidRPr="008303FD">
        <w:rPr>
          <w:rFonts w:ascii="Franklin Gothic Book" w:hAnsi="Franklin Gothic Book"/>
          <w:sz w:val="24"/>
          <w:szCs w:val="24"/>
        </w:rPr>
        <w:t>Employers withholding $100 per quarter to $499 per month must file and pay on a quarterly basis.</w:t>
      </w:r>
    </w:p>
    <w:p w14:paraId="71999789" w14:textId="77777777" w:rsidR="002F2866" w:rsidRPr="008303FD" w:rsidRDefault="002F2866" w:rsidP="008303FD">
      <w:pPr>
        <w:pStyle w:val="ListParagraph"/>
        <w:numPr>
          <w:ilvl w:val="0"/>
          <w:numId w:val="1"/>
        </w:numPr>
        <w:spacing w:after="0"/>
        <w:rPr>
          <w:rFonts w:ascii="Franklin Gothic Book" w:hAnsi="Franklin Gothic Book"/>
          <w:sz w:val="24"/>
          <w:szCs w:val="24"/>
        </w:rPr>
      </w:pPr>
      <w:r w:rsidRPr="008303FD">
        <w:rPr>
          <w:rFonts w:ascii="Franklin Gothic Book" w:hAnsi="Franklin Gothic Book"/>
          <w:sz w:val="24"/>
          <w:szCs w:val="24"/>
        </w:rPr>
        <w:t>Employers withholding less than $100 per quarter will file and pay on an annual basis.</w:t>
      </w:r>
    </w:p>
    <w:p w14:paraId="2C5760F3" w14:textId="154ABC42" w:rsidR="002F2866" w:rsidRPr="002F2866" w:rsidRDefault="002F2866" w:rsidP="002F2866">
      <w:pPr>
        <w:spacing w:after="0"/>
        <w:rPr>
          <w:rFonts w:ascii="Franklin Gothic Book" w:hAnsi="Franklin Gothic Book"/>
          <w:sz w:val="24"/>
          <w:szCs w:val="24"/>
        </w:rPr>
      </w:pPr>
      <w:r w:rsidRPr="002F2866">
        <w:rPr>
          <w:rFonts w:ascii="Franklin Gothic Book" w:hAnsi="Franklin Gothic Book"/>
          <w:sz w:val="24"/>
          <w:szCs w:val="24"/>
        </w:rPr>
        <w:t xml:space="preserve">Your filing frequency is reviewed by the Department of Revenue on an annual basis. If this review indicates that your filing frequency should be changed, the change will be </w:t>
      </w:r>
      <w:r w:rsidR="00D54561" w:rsidRPr="002F2866">
        <w:rPr>
          <w:rFonts w:ascii="Franklin Gothic Book" w:hAnsi="Franklin Gothic Book"/>
          <w:sz w:val="24"/>
          <w:szCs w:val="24"/>
        </w:rPr>
        <w:t>made,</w:t>
      </w:r>
      <w:r w:rsidRPr="002F2866">
        <w:rPr>
          <w:rFonts w:ascii="Franklin Gothic Book" w:hAnsi="Franklin Gothic Book"/>
          <w:sz w:val="24"/>
          <w:szCs w:val="24"/>
        </w:rPr>
        <w:t xml:space="preserve"> and </w:t>
      </w:r>
      <w:r w:rsidR="00D54561" w:rsidRPr="002F2866">
        <w:rPr>
          <w:rFonts w:ascii="Franklin Gothic Book" w:hAnsi="Franklin Gothic Book"/>
          <w:sz w:val="24"/>
          <w:szCs w:val="24"/>
        </w:rPr>
        <w:t>a notification</w:t>
      </w:r>
      <w:r w:rsidRPr="002F2866">
        <w:rPr>
          <w:rFonts w:ascii="Franklin Gothic Book" w:hAnsi="Franklin Gothic Book"/>
          <w:sz w:val="24"/>
          <w:szCs w:val="24"/>
        </w:rPr>
        <w:t xml:space="preserve"> will be sent to you.</w:t>
      </w:r>
    </w:p>
    <w:p w14:paraId="5092DFF9" w14:textId="77777777" w:rsidR="00C74BE9" w:rsidRDefault="00C74BE9" w:rsidP="00C74BE9">
      <w:pPr>
        <w:spacing w:after="0"/>
        <w:rPr>
          <w:rFonts w:ascii="Franklin Gothic Book" w:hAnsi="Franklin Gothic Book"/>
          <w:sz w:val="24"/>
          <w:szCs w:val="24"/>
        </w:rPr>
      </w:pPr>
    </w:p>
    <w:p w14:paraId="74B274EC" w14:textId="2DA73816" w:rsidR="00C74BE9" w:rsidRDefault="00C74BE9" w:rsidP="00C74BE9">
      <w:pPr>
        <w:spacing w:after="0"/>
        <w:rPr>
          <w:rFonts w:ascii="Franklin Gothic Book" w:hAnsi="Franklin Gothic Book"/>
          <w:sz w:val="24"/>
          <w:szCs w:val="24"/>
        </w:rPr>
      </w:pPr>
      <w:r w:rsidRPr="00C74BE9">
        <w:rPr>
          <w:rFonts w:ascii="Franklin Gothic Book" w:hAnsi="Franklin Gothic Book"/>
          <w:sz w:val="24"/>
          <w:szCs w:val="24"/>
        </w:rPr>
        <w:t xml:space="preserve">Employers may file and pay Employer’s Return of Income Taxes Withheld (Form MO-941), online using a Credit Card or E-Check (Electronic Bank Draft), through their MyTax Missouri Portal account or by paper. If you do not have a pre-printed voucher booklet, obtain a blank Form MO-941 here: </w:t>
      </w:r>
      <w:hyperlink r:id="rId11" w:history="1">
        <w:r w:rsidRPr="00C74BE9">
          <w:rPr>
            <w:rStyle w:val="Hyperlink"/>
            <w:rFonts w:ascii="Franklin Gothic Book" w:hAnsi="Franklin Gothic Book"/>
            <w:sz w:val="24"/>
            <w:szCs w:val="24"/>
          </w:rPr>
          <w:t>https://dor.mo.gov/forms/MO-941.pdf</w:t>
        </w:r>
      </w:hyperlink>
      <w:r>
        <w:rPr>
          <w:rFonts w:ascii="Franklin Gothic Book" w:hAnsi="Franklin Gothic Book"/>
          <w:sz w:val="24"/>
          <w:szCs w:val="24"/>
        </w:rPr>
        <w:t>.</w:t>
      </w:r>
    </w:p>
    <w:p w14:paraId="16659B4A" w14:textId="77777777" w:rsidR="00C74BE9" w:rsidRDefault="00C74BE9" w:rsidP="00C74BE9">
      <w:pPr>
        <w:spacing w:after="0"/>
        <w:rPr>
          <w:rFonts w:ascii="Franklin Gothic Book" w:hAnsi="Franklin Gothic Book"/>
          <w:sz w:val="24"/>
          <w:szCs w:val="24"/>
        </w:rPr>
      </w:pPr>
    </w:p>
    <w:p w14:paraId="3904CF30" w14:textId="08A6F715" w:rsidR="00C74BE9" w:rsidRDefault="00C74BE9" w:rsidP="00C74BE9">
      <w:pPr>
        <w:spacing w:after="0"/>
        <w:rPr>
          <w:rFonts w:ascii="Franklin Gothic Book" w:hAnsi="Franklin Gothic Book"/>
          <w:sz w:val="24"/>
          <w:szCs w:val="24"/>
        </w:rPr>
      </w:pPr>
      <w:r w:rsidRPr="00C74BE9">
        <w:rPr>
          <w:rFonts w:ascii="Franklin Gothic Book" w:hAnsi="Franklin Gothic Book"/>
          <w:sz w:val="24"/>
          <w:szCs w:val="24"/>
        </w:rPr>
        <w:t>Every employer with an active account is required to file return</w:t>
      </w:r>
      <w:r w:rsidR="00660AE7">
        <w:rPr>
          <w:rFonts w:ascii="Franklin Gothic Book" w:hAnsi="Franklin Gothic Book"/>
          <w:sz w:val="24"/>
          <w:szCs w:val="24"/>
        </w:rPr>
        <w:t>s</w:t>
      </w:r>
      <w:r w:rsidRPr="00C74BE9">
        <w:rPr>
          <w:rFonts w:ascii="Franklin Gothic Book" w:hAnsi="Franklin Gothic Book"/>
          <w:sz w:val="24"/>
          <w:szCs w:val="24"/>
        </w:rPr>
        <w:t xml:space="preserve"> (Form MO-941) even if there is no tax to report.</w:t>
      </w:r>
    </w:p>
    <w:p w14:paraId="21E736D3" w14:textId="77777777" w:rsidR="000D2831" w:rsidRDefault="000D2831" w:rsidP="00C74BE9">
      <w:pPr>
        <w:spacing w:after="0"/>
        <w:rPr>
          <w:rFonts w:ascii="Franklin Gothic Book" w:hAnsi="Franklin Gothic Book"/>
          <w:sz w:val="24"/>
          <w:szCs w:val="24"/>
        </w:rPr>
      </w:pPr>
    </w:p>
    <w:p w14:paraId="04D22C62" w14:textId="78CEF7DA" w:rsidR="00420357" w:rsidRDefault="000D2831" w:rsidP="000D2831">
      <w:pPr>
        <w:spacing w:after="0"/>
        <w:rPr>
          <w:rFonts w:ascii="Franklin Gothic Book" w:hAnsi="Franklin Gothic Book"/>
          <w:sz w:val="24"/>
          <w:szCs w:val="24"/>
        </w:rPr>
      </w:pPr>
      <w:r w:rsidRPr="000D2831">
        <w:rPr>
          <w:rFonts w:ascii="Franklin Gothic Book" w:hAnsi="Franklin Gothic Book"/>
          <w:sz w:val="24"/>
          <w:szCs w:val="24"/>
        </w:rPr>
        <w:t>Annually, each employer must file copies of all withholding statements, Form W</w:t>
      </w:r>
      <w:r w:rsidRPr="000D2831">
        <w:rPr>
          <w:rFonts w:ascii="Franklin Gothic Book" w:hAnsi="Franklin Gothic Book"/>
          <w:sz w:val="24"/>
          <w:szCs w:val="24"/>
        </w:rPr>
        <w:noBreakHyphen/>
      </w:r>
      <w:r w:rsidR="00D54561" w:rsidRPr="000D2831">
        <w:rPr>
          <w:rFonts w:ascii="Franklin Gothic Book" w:hAnsi="Franklin Gothic Book"/>
          <w:sz w:val="24"/>
          <w:szCs w:val="24"/>
        </w:rPr>
        <w:t>2,</w:t>
      </w:r>
      <w:r w:rsidRPr="000D2831">
        <w:rPr>
          <w:rFonts w:ascii="Franklin Gothic Book" w:hAnsi="Franklin Gothic Book"/>
          <w:sz w:val="24"/>
          <w:szCs w:val="24"/>
        </w:rPr>
        <w:t xml:space="preserve"> or Form 1099-R, Copy 1, for the year, along with the Transmittal of Tax Statements </w:t>
      </w:r>
      <w:r w:rsidRPr="00E8369E">
        <w:rPr>
          <w:rFonts w:ascii="Franklin Gothic Book" w:hAnsi="Franklin Gothic Book"/>
          <w:sz w:val="24"/>
          <w:szCs w:val="24"/>
        </w:rPr>
        <w:t>(Form MO W-3)</w:t>
      </w:r>
      <w:r w:rsidR="00660AE7">
        <w:rPr>
          <w:rFonts w:ascii="Franklin Gothic Book" w:hAnsi="Franklin Gothic Book"/>
          <w:sz w:val="24"/>
          <w:szCs w:val="24"/>
        </w:rPr>
        <w:t xml:space="preserve">. </w:t>
      </w:r>
      <w:r w:rsidRPr="000D2831">
        <w:rPr>
          <w:rFonts w:ascii="Franklin Gothic Book" w:hAnsi="Franklin Gothic Book"/>
          <w:sz w:val="24"/>
          <w:szCs w:val="24"/>
        </w:rPr>
        <w:t>Employers with 250 or more employees are required to submit these items electronically</w:t>
      </w:r>
      <w:r>
        <w:rPr>
          <w:rFonts w:ascii="Franklin Gothic Book" w:hAnsi="Franklin Gothic Book"/>
          <w:sz w:val="24"/>
          <w:szCs w:val="24"/>
        </w:rPr>
        <w:t xml:space="preserve"> </w:t>
      </w:r>
      <w:r w:rsidRPr="000D2831">
        <w:rPr>
          <w:rFonts w:ascii="Franklin Gothic Book" w:hAnsi="Franklin Gothic Book"/>
          <w:sz w:val="24"/>
          <w:szCs w:val="24"/>
        </w:rPr>
        <w:t>by the last day of January.</w:t>
      </w:r>
    </w:p>
    <w:p w14:paraId="51DD0D5A" w14:textId="0B34D4BE" w:rsidR="00C74BE9" w:rsidRDefault="000D2831" w:rsidP="000D2831">
      <w:pPr>
        <w:spacing w:after="0"/>
        <w:rPr>
          <w:rFonts w:ascii="Franklin Gothic Book" w:hAnsi="Franklin Gothic Book"/>
          <w:sz w:val="24"/>
          <w:szCs w:val="24"/>
        </w:rPr>
      </w:pPr>
      <w:r w:rsidRPr="000D2831">
        <w:rPr>
          <w:rFonts w:ascii="Franklin Gothic Book" w:hAnsi="Franklin Gothic Book"/>
          <w:sz w:val="24"/>
          <w:szCs w:val="24"/>
        </w:rPr>
        <w:lastRenderedPageBreak/>
        <w:t>Paper filers are required to submit copies of all withholding statements by the last day of February. Paper filers must also be accompanied by a list, preferably an adding machine tape or a computer printout, of the total amount of the income tax withheld as shown on all “Copy 1s” of Form W</w:t>
      </w:r>
      <w:r w:rsidRPr="000D2831">
        <w:rPr>
          <w:rFonts w:ascii="Franklin Gothic Book" w:hAnsi="Franklin Gothic Book"/>
          <w:sz w:val="24"/>
          <w:szCs w:val="24"/>
        </w:rPr>
        <w:noBreakHyphen/>
        <w:t>2 and Form 1099-R.</w:t>
      </w:r>
    </w:p>
    <w:p w14:paraId="39166029" w14:textId="77777777" w:rsidR="00D90AB1" w:rsidRDefault="00D90AB1" w:rsidP="000D2831">
      <w:pPr>
        <w:spacing w:after="0"/>
        <w:rPr>
          <w:rFonts w:ascii="Franklin Gothic Book" w:hAnsi="Franklin Gothic Book"/>
          <w:sz w:val="24"/>
          <w:szCs w:val="24"/>
        </w:rPr>
      </w:pPr>
    </w:p>
    <w:p w14:paraId="2E29D6EF" w14:textId="46ABA46C" w:rsidR="00D90AB1" w:rsidRPr="00D90AB1" w:rsidRDefault="00D90AB1" w:rsidP="000D2831">
      <w:pPr>
        <w:spacing w:after="0"/>
        <w:rPr>
          <w:rFonts w:ascii="Franklin Gothic Book" w:hAnsi="Franklin Gothic Book"/>
          <w:b/>
          <w:bCs/>
          <w:sz w:val="24"/>
          <w:szCs w:val="24"/>
        </w:rPr>
      </w:pPr>
      <w:r w:rsidRPr="00D90AB1">
        <w:rPr>
          <w:rFonts w:ascii="Franklin Gothic Book" w:hAnsi="Franklin Gothic Book"/>
          <w:b/>
          <w:bCs/>
          <w:sz w:val="24"/>
          <w:szCs w:val="24"/>
        </w:rPr>
        <w:t>MO Local / Municipal Income Taxes</w:t>
      </w:r>
    </w:p>
    <w:p w14:paraId="7AFBFFD8" w14:textId="51FF7C3B" w:rsidR="00D90AB1" w:rsidRDefault="00D90AB1" w:rsidP="00D90AB1">
      <w:pPr>
        <w:spacing w:after="0"/>
        <w:rPr>
          <w:rFonts w:ascii="Franklin Gothic Book" w:hAnsi="Franklin Gothic Book"/>
          <w:sz w:val="24"/>
          <w:szCs w:val="24"/>
        </w:rPr>
      </w:pPr>
      <w:r>
        <w:rPr>
          <w:rFonts w:ascii="Franklin Gothic Book" w:hAnsi="Franklin Gothic Book"/>
          <w:sz w:val="24"/>
          <w:szCs w:val="24"/>
        </w:rPr>
        <w:t>Both Kansas City, MO and St. Louis, MO impose an earnings tax on wages earned within their city limits. If your employee resides in either of these cities, you must register, withhold, report, and remit the taxes to the respective agencies.</w:t>
      </w:r>
    </w:p>
    <w:p w14:paraId="3092FC21" w14:textId="3298AA1E" w:rsidR="00D90AB1" w:rsidRDefault="00FF3E65" w:rsidP="00D90AB1">
      <w:pPr>
        <w:spacing w:after="0"/>
        <w:rPr>
          <w:rFonts w:ascii="Franklin Gothic Book" w:hAnsi="Franklin Gothic Book"/>
          <w:sz w:val="24"/>
          <w:szCs w:val="24"/>
        </w:rPr>
      </w:pPr>
      <w:hyperlink r:id="rId12" w:tgtFrame="_blank" w:history="1">
        <w:r w:rsidR="00D90AB1" w:rsidRPr="0083566C">
          <w:rPr>
            <w:rStyle w:val="Hyperlink"/>
            <w:rFonts w:ascii="Franklin Gothic Book" w:hAnsi="Franklin Gothic Book"/>
            <w:sz w:val="24"/>
            <w:szCs w:val="24"/>
          </w:rPr>
          <w:t>Quick Tax</w:t>
        </w:r>
      </w:hyperlink>
      <w:r w:rsidR="00D90AB1" w:rsidRPr="0083566C">
        <w:rPr>
          <w:rFonts w:ascii="Franklin Gothic Book" w:hAnsi="Franklin Gothic Book"/>
          <w:sz w:val="24"/>
          <w:szCs w:val="24"/>
        </w:rPr>
        <w:t xml:space="preserve"> is </w:t>
      </w:r>
      <w:r w:rsidR="00D90AB1">
        <w:rPr>
          <w:rFonts w:ascii="Franklin Gothic Book" w:hAnsi="Franklin Gothic Book"/>
          <w:sz w:val="24"/>
          <w:szCs w:val="24"/>
        </w:rPr>
        <w:t>the</w:t>
      </w:r>
      <w:r w:rsidR="00D90AB1" w:rsidRPr="0083566C">
        <w:rPr>
          <w:rFonts w:ascii="Franklin Gothic Book" w:hAnsi="Franklin Gothic Book"/>
          <w:sz w:val="24"/>
          <w:szCs w:val="24"/>
        </w:rPr>
        <w:t xml:space="preserve"> online system K</w:t>
      </w:r>
      <w:r w:rsidR="00D90AB1">
        <w:rPr>
          <w:rFonts w:ascii="Franklin Gothic Book" w:hAnsi="Franklin Gothic Book"/>
          <w:sz w:val="24"/>
          <w:szCs w:val="24"/>
        </w:rPr>
        <w:t>ansas City</w:t>
      </w:r>
      <w:r w:rsidR="00D90AB1" w:rsidRPr="0083566C">
        <w:rPr>
          <w:rFonts w:ascii="Franklin Gothic Book" w:hAnsi="Franklin Gothic Book"/>
          <w:sz w:val="24"/>
          <w:szCs w:val="24"/>
        </w:rPr>
        <w:t xml:space="preserve"> taxpayers may use to file tax returns, make payments, register a business, view and make changes to their accounts with the City</w:t>
      </w:r>
      <w:r w:rsidR="00D90AB1">
        <w:rPr>
          <w:rFonts w:ascii="Franklin Gothic Book" w:hAnsi="Franklin Gothic Book"/>
          <w:sz w:val="24"/>
          <w:szCs w:val="24"/>
        </w:rPr>
        <w:t>,</w:t>
      </w:r>
      <w:r w:rsidR="00D90AB1" w:rsidRPr="0083566C">
        <w:rPr>
          <w:rFonts w:ascii="Franklin Gothic Book" w:hAnsi="Franklin Gothic Book"/>
          <w:sz w:val="24"/>
          <w:szCs w:val="24"/>
        </w:rPr>
        <w:t xml:space="preserve"> and view notices and letters sent by the City.</w:t>
      </w:r>
    </w:p>
    <w:p w14:paraId="11DF3ECE" w14:textId="03334BCD" w:rsidR="00D90AB1" w:rsidRDefault="00D90AB1" w:rsidP="00D90AB1">
      <w:pPr>
        <w:spacing w:after="0"/>
        <w:rPr>
          <w:rFonts w:ascii="Franklin Gothic Book" w:hAnsi="Franklin Gothic Book"/>
          <w:sz w:val="24"/>
          <w:szCs w:val="24"/>
        </w:rPr>
      </w:pPr>
      <w:r>
        <w:rPr>
          <w:rFonts w:ascii="Franklin Gothic Book" w:hAnsi="Franklin Gothic Book"/>
          <w:sz w:val="24"/>
          <w:szCs w:val="24"/>
        </w:rPr>
        <w:t xml:space="preserve">Visit the </w:t>
      </w:r>
      <w:hyperlink r:id="rId13" w:history="1">
        <w:r w:rsidRPr="0083566C">
          <w:rPr>
            <w:rStyle w:val="Hyperlink"/>
            <w:rFonts w:ascii="Franklin Gothic Book" w:hAnsi="Franklin Gothic Book"/>
            <w:sz w:val="24"/>
            <w:szCs w:val="24"/>
          </w:rPr>
          <w:t>St. Louis Earnings Tax Department website</w:t>
        </w:r>
      </w:hyperlink>
      <w:r>
        <w:rPr>
          <w:rFonts w:ascii="Franklin Gothic Book" w:hAnsi="Franklin Gothic Book"/>
          <w:sz w:val="24"/>
          <w:szCs w:val="24"/>
        </w:rPr>
        <w:t xml:space="preserve"> to open an earnings tax account, file business earnings tax forms, and pay earnings taxes for St. Louis employees.</w:t>
      </w:r>
    </w:p>
    <w:p w14:paraId="3C791CE2" w14:textId="77777777" w:rsidR="00D90AB1" w:rsidRDefault="00D90AB1" w:rsidP="00D90AB1">
      <w:pPr>
        <w:spacing w:after="0"/>
        <w:rPr>
          <w:rFonts w:ascii="Franklin Gothic Book" w:hAnsi="Franklin Gothic Book"/>
          <w:sz w:val="24"/>
          <w:szCs w:val="24"/>
        </w:rPr>
      </w:pPr>
    </w:p>
    <w:p w14:paraId="391530E7" w14:textId="32A85188" w:rsidR="00D90AB1" w:rsidRDefault="00D90AB1" w:rsidP="000D2831">
      <w:pPr>
        <w:spacing w:after="0"/>
        <w:rPr>
          <w:rFonts w:ascii="Franklin Gothic Book" w:hAnsi="Franklin Gothic Book"/>
          <w:sz w:val="24"/>
          <w:szCs w:val="24"/>
        </w:rPr>
      </w:pPr>
      <w:r>
        <w:rPr>
          <w:rFonts w:ascii="Franklin Gothic Book" w:hAnsi="Franklin Gothic Book"/>
          <w:sz w:val="24"/>
          <w:szCs w:val="24"/>
        </w:rPr>
        <w:t xml:space="preserve">The City of St. Louis also imposes an employer payroll tax; however educational institutions, federal and state governments, and their agencies are exempt from this tax. </w:t>
      </w:r>
    </w:p>
    <w:p w14:paraId="51516D10" w14:textId="77777777" w:rsidR="000D2831" w:rsidRDefault="000D2831" w:rsidP="000D2831">
      <w:pPr>
        <w:spacing w:after="0"/>
        <w:rPr>
          <w:rFonts w:ascii="Franklin Gothic Book" w:hAnsi="Franklin Gothic Book"/>
          <w:sz w:val="24"/>
          <w:szCs w:val="24"/>
        </w:rPr>
      </w:pPr>
    </w:p>
    <w:p w14:paraId="0D115BD7" w14:textId="11A42135" w:rsidR="005B5DB1" w:rsidRPr="00C840CA" w:rsidRDefault="0030731A" w:rsidP="005B5DB1">
      <w:pPr>
        <w:spacing w:after="0"/>
        <w:rPr>
          <w:rFonts w:ascii="Franklin Gothic Book" w:hAnsi="Franklin Gothic Book"/>
          <w:b/>
          <w:bCs/>
          <w:sz w:val="24"/>
          <w:szCs w:val="24"/>
        </w:rPr>
      </w:pPr>
      <w:r>
        <w:rPr>
          <w:rFonts w:ascii="Franklin Gothic Book" w:hAnsi="Franklin Gothic Book"/>
          <w:b/>
          <w:bCs/>
          <w:sz w:val="24"/>
          <w:szCs w:val="24"/>
        </w:rPr>
        <w:t>MO</w:t>
      </w:r>
      <w:r w:rsidR="005B5DB1" w:rsidRPr="00C840CA">
        <w:rPr>
          <w:rFonts w:ascii="Franklin Gothic Book" w:hAnsi="Franklin Gothic Book"/>
          <w:b/>
          <w:bCs/>
          <w:sz w:val="24"/>
          <w:szCs w:val="24"/>
        </w:rPr>
        <w:t xml:space="preserve"> W-4 Requirements</w:t>
      </w:r>
    </w:p>
    <w:p w14:paraId="1523698B" w14:textId="63D5AC0C" w:rsidR="005B5DB1" w:rsidRDefault="00063D8E" w:rsidP="005B5DB1">
      <w:pPr>
        <w:spacing w:after="0"/>
        <w:rPr>
          <w:rFonts w:ascii="Franklin Gothic Book" w:hAnsi="Franklin Gothic Book"/>
          <w:sz w:val="24"/>
          <w:szCs w:val="24"/>
        </w:rPr>
      </w:pPr>
      <w:r>
        <w:rPr>
          <w:rFonts w:ascii="Franklin Gothic Book" w:hAnsi="Franklin Gothic Book"/>
          <w:sz w:val="24"/>
          <w:szCs w:val="24"/>
        </w:rPr>
        <w:t xml:space="preserve">Obtain a completed Form MO W-4 from each Missouri employee. </w:t>
      </w:r>
      <w:r w:rsidR="00E42D35">
        <w:rPr>
          <w:rFonts w:ascii="Franklin Gothic Book" w:hAnsi="Franklin Gothic Book"/>
          <w:sz w:val="24"/>
          <w:szCs w:val="24"/>
        </w:rPr>
        <w:t>Form MO W-4</w:t>
      </w:r>
      <w:r w:rsidR="00AC4519">
        <w:rPr>
          <w:rFonts w:ascii="Franklin Gothic Book" w:hAnsi="Franklin Gothic Book"/>
          <w:sz w:val="24"/>
          <w:szCs w:val="24"/>
        </w:rPr>
        <w:t xml:space="preserve"> is available</w:t>
      </w:r>
      <w:r w:rsidR="008841F2">
        <w:rPr>
          <w:rFonts w:ascii="Franklin Gothic Book" w:hAnsi="Franklin Gothic Book"/>
          <w:sz w:val="24"/>
          <w:szCs w:val="24"/>
        </w:rPr>
        <w:t xml:space="preserve"> for download from the </w:t>
      </w:r>
      <w:r w:rsidR="009D0E2B">
        <w:rPr>
          <w:rFonts w:ascii="Franklin Gothic Book" w:hAnsi="Franklin Gothic Book"/>
          <w:sz w:val="24"/>
          <w:szCs w:val="24"/>
        </w:rPr>
        <w:t>Employer Withholding</w:t>
      </w:r>
      <w:r w:rsidR="008841F2">
        <w:rPr>
          <w:rFonts w:ascii="Franklin Gothic Book" w:hAnsi="Franklin Gothic Book"/>
          <w:sz w:val="24"/>
          <w:szCs w:val="24"/>
        </w:rPr>
        <w:t xml:space="preserve"> website at: </w:t>
      </w:r>
      <w:hyperlink r:id="rId14" w:history="1">
        <w:r w:rsidR="008841F2" w:rsidRPr="00C839E9">
          <w:rPr>
            <w:rStyle w:val="Hyperlink"/>
            <w:rFonts w:ascii="Franklin Gothic Book" w:hAnsi="Franklin Gothic Book"/>
            <w:sz w:val="24"/>
            <w:szCs w:val="24"/>
          </w:rPr>
          <w:t>https://dor.mo.gov/taxation/business/tax-types/withholding/</w:t>
        </w:r>
      </w:hyperlink>
      <w:r w:rsidR="008841F2">
        <w:rPr>
          <w:rFonts w:ascii="Franklin Gothic Book" w:hAnsi="Franklin Gothic Book"/>
          <w:sz w:val="24"/>
          <w:szCs w:val="24"/>
        </w:rPr>
        <w:t>.</w:t>
      </w:r>
    </w:p>
    <w:p w14:paraId="7CE55A4F" w14:textId="77777777" w:rsidR="008303FD" w:rsidRDefault="008303FD" w:rsidP="005B5DB1">
      <w:pPr>
        <w:spacing w:after="0"/>
        <w:rPr>
          <w:rFonts w:ascii="Franklin Gothic Book" w:hAnsi="Franklin Gothic Book"/>
          <w:sz w:val="24"/>
          <w:szCs w:val="24"/>
        </w:rPr>
      </w:pPr>
    </w:p>
    <w:p w14:paraId="06380D10" w14:textId="1096371F" w:rsidR="005B5DB1" w:rsidRPr="00C840CA" w:rsidRDefault="0030731A" w:rsidP="005B5DB1">
      <w:pPr>
        <w:spacing w:after="0"/>
        <w:rPr>
          <w:rFonts w:ascii="Franklin Gothic Book" w:hAnsi="Franklin Gothic Book"/>
          <w:b/>
          <w:bCs/>
          <w:sz w:val="24"/>
          <w:szCs w:val="24"/>
        </w:rPr>
      </w:pPr>
      <w:r>
        <w:rPr>
          <w:rFonts w:ascii="Franklin Gothic Book" w:hAnsi="Franklin Gothic Book"/>
          <w:b/>
          <w:bCs/>
          <w:sz w:val="24"/>
          <w:szCs w:val="24"/>
        </w:rPr>
        <w:t>MO</w:t>
      </w:r>
      <w:r w:rsidR="005B5DB1" w:rsidRPr="00C840CA">
        <w:rPr>
          <w:rFonts w:ascii="Franklin Gothic Book" w:hAnsi="Franklin Gothic Book"/>
          <w:b/>
          <w:bCs/>
          <w:sz w:val="24"/>
          <w:szCs w:val="24"/>
        </w:rPr>
        <w:t xml:space="preserve"> State Unemployment Insurance</w:t>
      </w:r>
    </w:p>
    <w:p w14:paraId="14CE9977" w14:textId="77777777" w:rsidR="000A27D5" w:rsidRDefault="00AC4519" w:rsidP="00AC4519">
      <w:pPr>
        <w:spacing w:after="0"/>
        <w:rPr>
          <w:rFonts w:ascii="Franklin Gothic Book" w:hAnsi="Franklin Gothic Book"/>
          <w:sz w:val="24"/>
          <w:szCs w:val="24"/>
        </w:rPr>
      </w:pPr>
      <w:r w:rsidRPr="00AC4519">
        <w:rPr>
          <w:rFonts w:ascii="Franklin Gothic Book" w:hAnsi="Franklin Gothic Book"/>
          <w:sz w:val="24"/>
          <w:szCs w:val="24"/>
        </w:rPr>
        <w:t>In general, workers are covered by the unemployment law of the state in which the work is performed.</w:t>
      </w:r>
      <w:r w:rsidR="00EF1A62">
        <w:rPr>
          <w:rFonts w:ascii="Franklin Gothic Book" w:hAnsi="Franklin Gothic Book"/>
          <w:sz w:val="24"/>
          <w:szCs w:val="24"/>
        </w:rPr>
        <w:t xml:space="preserve"> A </w:t>
      </w:r>
      <w:r w:rsidR="00F565A0">
        <w:rPr>
          <w:rFonts w:ascii="Franklin Gothic Book" w:hAnsi="Franklin Gothic Book"/>
          <w:sz w:val="24"/>
          <w:szCs w:val="24"/>
        </w:rPr>
        <w:t>g</w:t>
      </w:r>
      <w:r w:rsidR="00EF1A62">
        <w:rPr>
          <w:rFonts w:ascii="Franklin Gothic Book" w:hAnsi="Franklin Gothic Book"/>
          <w:sz w:val="24"/>
          <w:szCs w:val="24"/>
        </w:rPr>
        <w:t xml:space="preserve">overnmental </w:t>
      </w:r>
      <w:r w:rsidR="00F565A0">
        <w:rPr>
          <w:rFonts w:ascii="Franklin Gothic Book" w:hAnsi="Franklin Gothic Book"/>
          <w:sz w:val="24"/>
          <w:szCs w:val="24"/>
        </w:rPr>
        <w:t>e</w:t>
      </w:r>
      <w:r w:rsidR="00EF1A62">
        <w:rPr>
          <w:rFonts w:ascii="Franklin Gothic Book" w:hAnsi="Franklin Gothic Book"/>
          <w:sz w:val="24"/>
          <w:szCs w:val="24"/>
        </w:rPr>
        <w:t>ntity becomes liable for MO UI when it employs a worker, regardless of the amount of wages paid or number of weeks the worker is employed.</w:t>
      </w:r>
      <w:r w:rsidR="00F565A0">
        <w:rPr>
          <w:rFonts w:ascii="Franklin Gothic Book" w:hAnsi="Franklin Gothic Book"/>
          <w:sz w:val="24"/>
          <w:szCs w:val="24"/>
        </w:rPr>
        <w:t xml:space="preserve"> </w:t>
      </w:r>
    </w:p>
    <w:p w14:paraId="02D3CC55" w14:textId="77777777" w:rsidR="000A27D5" w:rsidRDefault="000A27D5" w:rsidP="00AC4519">
      <w:pPr>
        <w:spacing w:after="0"/>
        <w:rPr>
          <w:rFonts w:ascii="Franklin Gothic Book" w:hAnsi="Franklin Gothic Book"/>
          <w:sz w:val="24"/>
          <w:szCs w:val="24"/>
        </w:rPr>
      </w:pPr>
    </w:p>
    <w:p w14:paraId="320D452B" w14:textId="39BA3405" w:rsidR="000A27D5" w:rsidRPr="000A27D5" w:rsidRDefault="000A27D5" w:rsidP="000A27D5">
      <w:pPr>
        <w:spacing w:after="0"/>
        <w:rPr>
          <w:rFonts w:ascii="Franklin Gothic Book" w:hAnsi="Franklin Gothic Book"/>
          <w:sz w:val="24"/>
          <w:szCs w:val="24"/>
        </w:rPr>
      </w:pPr>
      <w:r>
        <w:rPr>
          <w:rFonts w:ascii="Franklin Gothic Book" w:hAnsi="Franklin Gothic Book"/>
          <w:sz w:val="24"/>
          <w:szCs w:val="24"/>
        </w:rPr>
        <w:t>Employers may</w:t>
      </w:r>
      <w:r w:rsidRPr="000A27D5">
        <w:rPr>
          <w:rFonts w:ascii="Franklin Gothic Book" w:hAnsi="Franklin Gothic Book"/>
          <w:sz w:val="24"/>
          <w:szCs w:val="24"/>
        </w:rPr>
        <w:t xml:space="preserve"> register with the</w:t>
      </w:r>
      <w:r w:rsidR="00892A74">
        <w:rPr>
          <w:rFonts w:ascii="Franklin Gothic Book" w:hAnsi="Franklin Gothic Book"/>
          <w:sz w:val="24"/>
          <w:szCs w:val="24"/>
        </w:rPr>
        <w:t xml:space="preserve"> Missouri</w:t>
      </w:r>
      <w:r w:rsidRPr="000A27D5">
        <w:rPr>
          <w:rFonts w:ascii="Franklin Gothic Book" w:hAnsi="Franklin Gothic Book"/>
          <w:sz w:val="24"/>
          <w:szCs w:val="24"/>
        </w:rPr>
        <w:t xml:space="preserve"> D</w:t>
      </w:r>
      <w:r w:rsidR="00892A74">
        <w:rPr>
          <w:rFonts w:ascii="Franklin Gothic Book" w:hAnsi="Franklin Gothic Book"/>
          <w:sz w:val="24"/>
          <w:szCs w:val="24"/>
        </w:rPr>
        <w:t xml:space="preserve">ivision of </w:t>
      </w:r>
      <w:r w:rsidRPr="000A27D5">
        <w:rPr>
          <w:rFonts w:ascii="Franklin Gothic Book" w:hAnsi="Franklin Gothic Book"/>
          <w:sz w:val="24"/>
          <w:szCs w:val="24"/>
        </w:rPr>
        <w:t>E</w:t>
      </w:r>
      <w:r w:rsidR="00892A74">
        <w:rPr>
          <w:rFonts w:ascii="Franklin Gothic Book" w:hAnsi="Franklin Gothic Book"/>
          <w:sz w:val="24"/>
          <w:szCs w:val="24"/>
        </w:rPr>
        <w:t xml:space="preserve">mployment </w:t>
      </w:r>
      <w:r w:rsidRPr="000A27D5">
        <w:rPr>
          <w:rFonts w:ascii="Franklin Gothic Book" w:hAnsi="Franklin Gothic Book"/>
          <w:sz w:val="24"/>
          <w:szCs w:val="24"/>
        </w:rPr>
        <w:t>S</w:t>
      </w:r>
      <w:r w:rsidR="00892A74">
        <w:rPr>
          <w:rFonts w:ascii="Franklin Gothic Book" w:hAnsi="Franklin Gothic Book"/>
          <w:sz w:val="24"/>
          <w:szCs w:val="24"/>
        </w:rPr>
        <w:t>ecurity (DES)</w:t>
      </w:r>
      <w:r w:rsidRPr="000A27D5">
        <w:rPr>
          <w:rFonts w:ascii="Franklin Gothic Book" w:hAnsi="Franklin Gothic Book"/>
          <w:sz w:val="24"/>
          <w:szCs w:val="24"/>
        </w:rPr>
        <w:t xml:space="preserve"> for a State Unemployment Tax Account online </w:t>
      </w:r>
      <w:r>
        <w:rPr>
          <w:rFonts w:ascii="Franklin Gothic Book" w:hAnsi="Franklin Gothic Book"/>
          <w:sz w:val="24"/>
          <w:szCs w:val="24"/>
        </w:rPr>
        <w:t xml:space="preserve">via </w:t>
      </w:r>
      <w:r w:rsidR="00892A74">
        <w:rPr>
          <w:rFonts w:ascii="Franklin Gothic Book" w:hAnsi="Franklin Gothic Book"/>
          <w:sz w:val="24"/>
          <w:szCs w:val="24"/>
        </w:rPr>
        <w:t xml:space="preserve">Missouri’s Online Unemployment System, </w:t>
      </w:r>
      <w:r>
        <w:rPr>
          <w:rFonts w:ascii="Franklin Gothic Book" w:hAnsi="Franklin Gothic Book"/>
          <w:sz w:val="24"/>
          <w:szCs w:val="24"/>
        </w:rPr>
        <w:t xml:space="preserve">Uinteract: </w:t>
      </w:r>
      <w:hyperlink r:id="rId15" w:history="1">
        <w:r w:rsidRPr="000A6ABD">
          <w:rPr>
            <w:rStyle w:val="Hyperlink"/>
            <w:rFonts w:ascii="Franklin Gothic Book" w:hAnsi="Franklin Gothic Book"/>
            <w:sz w:val="24"/>
            <w:szCs w:val="24"/>
          </w:rPr>
          <w:t>https://uinteract.labor.mo.gov/tax/home.do</w:t>
        </w:r>
      </w:hyperlink>
      <w:r>
        <w:rPr>
          <w:rFonts w:ascii="Franklin Gothic Book" w:hAnsi="Franklin Gothic Book"/>
          <w:sz w:val="24"/>
          <w:szCs w:val="24"/>
        </w:rPr>
        <w:t>.</w:t>
      </w:r>
      <w:r w:rsidRPr="000A27D5">
        <w:rPr>
          <w:rFonts w:ascii="Franklin Gothic Book" w:hAnsi="Franklin Gothic Book"/>
          <w:sz w:val="24"/>
          <w:szCs w:val="24"/>
        </w:rPr>
        <w:t xml:space="preserve"> If you meet the criteria to be liable for state unemployment tax, the DES will send you an official written determination letter.</w:t>
      </w:r>
    </w:p>
    <w:p w14:paraId="057A5E3E" w14:textId="77777777" w:rsidR="000A27D5" w:rsidRDefault="000A27D5" w:rsidP="00AC4519">
      <w:pPr>
        <w:spacing w:after="0"/>
        <w:rPr>
          <w:rFonts w:ascii="Franklin Gothic Book" w:hAnsi="Franklin Gothic Book"/>
          <w:sz w:val="24"/>
          <w:szCs w:val="24"/>
        </w:rPr>
      </w:pPr>
    </w:p>
    <w:p w14:paraId="51147BD0" w14:textId="59BA4472" w:rsidR="00AC4519" w:rsidRPr="00AC4519" w:rsidRDefault="005F2CD1" w:rsidP="00AC4519">
      <w:pPr>
        <w:spacing w:after="0"/>
        <w:rPr>
          <w:rFonts w:ascii="Franklin Gothic Book" w:hAnsi="Franklin Gothic Book"/>
          <w:sz w:val="24"/>
          <w:szCs w:val="24"/>
        </w:rPr>
      </w:pPr>
      <w:r>
        <w:rPr>
          <w:rFonts w:ascii="Franklin Gothic Book" w:hAnsi="Franklin Gothic Book"/>
          <w:sz w:val="24"/>
          <w:szCs w:val="24"/>
        </w:rPr>
        <w:t>Only n</w:t>
      </w:r>
      <w:r w:rsidR="00390E6C">
        <w:rPr>
          <w:rFonts w:ascii="Franklin Gothic Book" w:hAnsi="Franklin Gothic Book"/>
          <w:sz w:val="24"/>
          <w:szCs w:val="24"/>
        </w:rPr>
        <w:t xml:space="preserve">onprofit organizations as described in </w:t>
      </w:r>
      <w:bookmarkStart w:id="0" w:name="_Hlk164089574"/>
      <w:r w:rsidR="00390E6C" w:rsidRPr="005F2CD1">
        <w:rPr>
          <w:rFonts w:ascii="Franklin Gothic Book" w:hAnsi="Franklin Gothic Book"/>
          <w:sz w:val="24"/>
          <w:szCs w:val="24"/>
          <w:u w:val="single"/>
        </w:rPr>
        <w:t xml:space="preserve">Section </w:t>
      </w:r>
      <w:r w:rsidR="002F06A8" w:rsidRPr="005F2CD1">
        <w:rPr>
          <w:rFonts w:ascii="Franklin Gothic Book" w:hAnsi="Franklin Gothic Book"/>
          <w:sz w:val="24"/>
          <w:szCs w:val="24"/>
          <w:u w:val="single"/>
        </w:rPr>
        <w:t>501(c)(3)</w:t>
      </w:r>
      <w:r w:rsidR="00390E6C">
        <w:rPr>
          <w:rFonts w:ascii="Franklin Gothic Book" w:hAnsi="Franklin Gothic Book"/>
          <w:sz w:val="24"/>
          <w:szCs w:val="24"/>
        </w:rPr>
        <w:t xml:space="preserve"> or </w:t>
      </w:r>
      <w:r w:rsidR="00390E6C" w:rsidRPr="002F06A8">
        <w:rPr>
          <w:rFonts w:ascii="Franklin Gothic Book" w:hAnsi="Franklin Gothic Book"/>
          <w:sz w:val="24"/>
          <w:szCs w:val="24"/>
          <w:u w:val="single"/>
        </w:rPr>
        <w:t>Missouri</w:t>
      </w:r>
      <w:r w:rsidR="00390E6C">
        <w:rPr>
          <w:rFonts w:ascii="Franklin Gothic Book" w:hAnsi="Franklin Gothic Book"/>
          <w:sz w:val="24"/>
          <w:szCs w:val="24"/>
        </w:rPr>
        <w:t xml:space="preserve"> Governmental Entities</w:t>
      </w:r>
      <w:r w:rsidR="00F565A0">
        <w:rPr>
          <w:rFonts w:ascii="Franklin Gothic Book" w:hAnsi="Franklin Gothic Book"/>
          <w:sz w:val="24"/>
          <w:szCs w:val="24"/>
        </w:rPr>
        <w:t xml:space="preserve"> </w:t>
      </w:r>
      <w:bookmarkEnd w:id="0"/>
      <w:r w:rsidR="00390E6C">
        <w:rPr>
          <w:rFonts w:ascii="Franklin Gothic Book" w:hAnsi="Franklin Gothic Book"/>
          <w:sz w:val="24"/>
          <w:szCs w:val="24"/>
        </w:rPr>
        <w:t xml:space="preserve">may </w:t>
      </w:r>
      <w:r w:rsidR="00F565A0">
        <w:rPr>
          <w:rFonts w:ascii="Franklin Gothic Book" w:hAnsi="Franklin Gothic Book"/>
          <w:sz w:val="24"/>
          <w:szCs w:val="24"/>
        </w:rPr>
        <w:t>elect to reimburse the Missouri Unemployment</w:t>
      </w:r>
      <w:r w:rsidR="00420357">
        <w:rPr>
          <w:rFonts w:ascii="Franklin Gothic Book" w:hAnsi="Franklin Gothic Book"/>
          <w:sz w:val="24"/>
          <w:szCs w:val="24"/>
        </w:rPr>
        <w:t xml:space="preserve"> </w:t>
      </w:r>
      <w:r w:rsidR="00F565A0">
        <w:rPr>
          <w:rFonts w:ascii="Franklin Gothic Book" w:hAnsi="Franklin Gothic Book"/>
          <w:sz w:val="24"/>
          <w:szCs w:val="24"/>
        </w:rPr>
        <w:t>Compensation Fund for the amount of UI benefits paid instead of paying a quarterly tax</w:t>
      </w:r>
      <w:r w:rsidR="00390E6C">
        <w:rPr>
          <w:rFonts w:ascii="Franklin Gothic Book" w:hAnsi="Franklin Gothic Book"/>
          <w:sz w:val="24"/>
          <w:szCs w:val="24"/>
        </w:rPr>
        <w:t xml:space="preserve"> (Reimbursable Employers)</w:t>
      </w:r>
      <w:r w:rsidR="00F565A0">
        <w:rPr>
          <w:rFonts w:ascii="Franklin Gothic Book" w:hAnsi="Franklin Gothic Book"/>
          <w:sz w:val="24"/>
          <w:szCs w:val="24"/>
        </w:rPr>
        <w:t>. Such an election must be made in writing either:</w:t>
      </w:r>
    </w:p>
    <w:p w14:paraId="2819845D" w14:textId="77777777" w:rsidR="00F565A0" w:rsidRPr="00F565A0" w:rsidRDefault="00F565A0" w:rsidP="00F565A0">
      <w:pPr>
        <w:numPr>
          <w:ilvl w:val="0"/>
          <w:numId w:val="2"/>
        </w:numPr>
        <w:spacing w:after="0"/>
        <w:rPr>
          <w:rFonts w:ascii="Franklin Gothic Book" w:hAnsi="Franklin Gothic Book"/>
          <w:sz w:val="24"/>
          <w:szCs w:val="24"/>
        </w:rPr>
      </w:pPr>
      <w:r w:rsidRPr="00F565A0">
        <w:rPr>
          <w:rFonts w:ascii="Franklin Gothic Book" w:hAnsi="Franklin Gothic Book"/>
          <w:sz w:val="24"/>
          <w:szCs w:val="24"/>
        </w:rPr>
        <w:t>Within 30 days of the date the original notice of liability is mailed</w:t>
      </w:r>
    </w:p>
    <w:p w14:paraId="1AF479A2" w14:textId="419A0D1B" w:rsidR="00390E6C" w:rsidRPr="005F2CD1" w:rsidRDefault="00F565A0" w:rsidP="005B5DB1">
      <w:pPr>
        <w:numPr>
          <w:ilvl w:val="0"/>
          <w:numId w:val="2"/>
        </w:numPr>
        <w:spacing w:after="0"/>
        <w:rPr>
          <w:rFonts w:ascii="Franklin Gothic Book" w:hAnsi="Franklin Gothic Book"/>
          <w:sz w:val="24"/>
          <w:szCs w:val="24"/>
        </w:rPr>
      </w:pPr>
      <w:r w:rsidRPr="00F565A0">
        <w:rPr>
          <w:rFonts w:ascii="Franklin Gothic Book" w:hAnsi="Franklin Gothic Book"/>
          <w:sz w:val="24"/>
          <w:szCs w:val="24"/>
        </w:rPr>
        <w:t>At least 30 days prior to January 1st of a calendar year for which such election shall be effective. A contributing employer who chooses to change to the reimbursable method must stay reimbursable for two calendar years.</w:t>
      </w:r>
    </w:p>
    <w:p w14:paraId="0B195780" w14:textId="77777777" w:rsidR="004E533A" w:rsidRDefault="004E533A" w:rsidP="005B5DB1">
      <w:pPr>
        <w:spacing w:after="0"/>
        <w:rPr>
          <w:rFonts w:ascii="Franklin Gothic Book" w:hAnsi="Franklin Gothic Book"/>
          <w:sz w:val="24"/>
          <w:szCs w:val="24"/>
        </w:rPr>
      </w:pPr>
    </w:p>
    <w:p w14:paraId="75ECCA01" w14:textId="1451398B" w:rsidR="0036071A" w:rsidRDefault="00925871" w:rsidP="005B5DB1">
      <w:pPr>
        <w:spacing w:after="0"/>
        <w:rPr>
          <w:rFonts w:ascii="Franklin Gothic Book" w:hAnsi="Franklin Gothic Book"/>
          <w:sz w:val="24"/>
          <w:szCs w:val="24"/>
        </w:rPr>
      </w:pPr>
      <w:r w:rsidRPr="00925871">
        <w:rPr>
          <w:rFonts w:ascii="Franklin Gothic Book" w:hAnsi="Franklin Gothic Book"/>
          <w:sz w:val="24"/>
          <w:szCs w:val="24"/>
        </w:rPr>
        <w:lastRenderedPageBreak/>
        <w:t>Employers must report individual workers’ wages each quarter for the Division of Employment Security (DES) wage record files.</w:t>
      </w:r>
      <w:r>
        <w:rPr>
          <w:rFonts w:ascii="Franklin Gothic Book" w:hAnsi="Franklin Gothic Book"/>
          <w:sz w:val="24"/>
          <w:szCs w:val="24"/>
        </w:rPr>
        <w:t xml:space="preserve"> </w:t>
      </w:r>
      <w:r w:rsidR="00420357">
        <w:rPr>
          <w:rFonts w:ascii="Franklin Gothic Book" w:hAnsi="Franklin Gothic Book"/>
          <w:sz w:val="24"/>
          <w:szCs w:val="24"/>
        </w:rPr>
        <w:t>You may f</w:t>
      </w:r>
      <w:r w:rsidR="0036071A">
        <w:rPr>
          <w:rFonts w:ascii="Franklin Gothic Book" w:hAnsi="Franklin Gothic Book"/>
          <w:sz w:val="24"/>
          <w:szCs w:val="24"/>
        </w:rPr>
        <w:t xml:space="preserve">ile UI reports electronically via UInteract: </w:t>
      </w:r>
      <w:hyperlink r:id="rId16" w:history="1">
        <w:r w:rsidR="0036071A" w:rsidRPr="00783414">
          <w:rPr>
            <w:rStyle w:val="Hyperlink"/>
            <w:rFonts w:ascii="Franklin Gothic Book" w:hAnsi="Franklin Gothic Book"/>
            <w:sz w:val="24"/>
            <w:szCs w:val="24"/>
          </w:rPr>
          <w:t>https://uinteract.labor.mo.gov/tax/home.do</w:t>
        </w:r>
      </w:hyperlink>
      <w:r w:rsidR="0036071A">
        <w:rPr>
          <w:rFonts w:ascii="Franklin Gothic Book" w:hAnsi="Franklin Gothic Book"/>
          <w:sz w:val="24"/>
          <w:szCs w:val="24"/>
        </w:rPr>
        <w:t>.</w:t>
      </w:r>
    </w:p>
    <w:p w14:paraId="141C565C" w14:textId="77777777" w:rsidR="0078306A" w:rsidRPr="0078306A" w:rsidRDefault="0078306A" w:rsidP="005B5DB1">
      <w:pPr>
        <w:spacing w:after="0"/>
        <w:rPr>
          <w:rFonts w:ascii="Franklin Gothic Book" w:hAnsi="Franklin Gothic Book"/>
          <w:sz w:val="24"/>
          <w:szCs w:val="24"/>
        </w:rPr>
      </w:pPr>
    </w:p>
    <w:p w14:paraId="0A7BE553" w14:textId="663E8058" w:rsidR="00D90AB1" w:rsidRDefault="0078306A" w:rsidP="004E533A">
      <w:pPr>
        <w:spacing w:after="0"/>
        <w:rPr>
          <w:rFonts w:ascii="Franklin Gothic Book" w:hAnsi="Franklin Gothic Book"/>
          <w:sz w:val="24"/>
          <w:szCs w:val="24"/>
        </w:rPr>
      </w:pPr>
      <w:r w:rsidRPr="0078306A">
        <w:rPr>
          <w:rFonts w:ascii="Franklin Gothic Book" w:hAnsi="Franklin Gothic Book"/>
          <w:sz w:val="24"/>
          <w:szCs w:val="24"/>
        </w:rPr>
        <w:t xml:space="preserve">*** It is required that all employers with 50 or more employees file </w:t>
      </w:r>
      <w:r w:rsidR="000D2831">
        <w:rPr>
          <w:rFonts w:ascii="Franklin Gothic Book" w:hAnsi="Franklin Gothic Book"/>
          <w:sz w:val="24"/>
          <w:szCs w:val="24"/>
        </w:rPr>
        <w:t xml:space="preserve">unemployment insurance reports </w:t>
      </w:r>
      <w:r w:rsidRPr="0078306A">
        <w:rPr>
          <w:rFonts w:ascii="Franklin Gothic Book" w:hAnsi="Franklin Gothic Book"/>
          <w:sz w:val="24"/>
          <w:szCs w:val="24"/>
        </w:rPr>
        <w:t xml:space="preserve">electronically. Filing the report by magnetic media or using UInteract will meet this </w:t>
      </w:r>
      <w:r w:rsidR="002D2F82" w:rsidRPr="0078306A">
        <w:rPr>
          <w:rFonts w:ascii="Franklin Gothic Book" w:hAnsi="Franklin Gothic Book"/>
          <w:sz w:val="24"/>
          <w:szCs w:val="24"/>
        </w:rPr>
        <w:t>requirement. *</w:t>
      </w:r>
      <w:r w:rsidRPr="0078306A">
        <w:rPr>
          <w:rFonts w:ascii="Franklin Gothic Book" w:hAnsi="Franklin Gothic Book"/>
          <w:sz w:val="24"/>
          <w:szCs w:val="24"/>
        </w:rPr>
        <w:t>**</w:t>
      </w:r>
    </w:p>
    <w:p w14:paraId="420FDC3E" w14:textId="77777777" w:rsidR="004E533A" w:rsidRDefault="004E533A" w:rsidP="004E533A">
      <w:pPr>
        <w:spacing w:after="0"/>
        <w:rPr>
          <w:rFonts w:ascii="Franklin Gothic Book" w:hAnsi="Franklin Gothic Book"/>
          <w:sz w:val="24"/>
          <w:szCs w:val="24"/>
        </w:rPr>
      </w:pPr>
    </w:p>
    <w:p w14:paraId="6E246630" w14:textId="60FAA43F" w:rsidR="0078306A" w:rsidRDefault="0078306A" w:rsidP="000D2831">
      <w:pPr>
        <w:rPr>
          <w:rFonts w:ascii="Franklin Gothic Book" w:hAnsi="Franklin Gothic Book"/>
          <w:sz w:val="24"/>
          <w:szCs w:val="24"/>
        </w:rPr>
      </w:pPr>
      <w:r>
        <w:rPr>
          <w:rFonts w:ascii="Franklin Gothic Book" w:hAnsi="Franklin Gothic Book"/>
          <w:sz w:val="24"/>
          <w:szCs w:val="24"/>
        </w:rPr>
        <w:t>The following chart shows the due dates for all 4 quarters.</w:t>
      </w:r>
    </w:p>
    <w:p w14:paraId="38D352A1" w14:textId="02EB5A8D" w:rsidR="0078306A" w:rsidRDefault="0078306A" w:rsidP="005B5DB1">
      <w:pPr>
        <w:spacing w:after="0"/>
        <w:rPr>
          <w:rFonts w:ascii="Franklin Gothic Book" w:hAnsi="Franklin Gothic Book"/>
          <w:sz w:val="24"/>
          <w:szCs w:val="24"/>
        </w:rPr>
      </w:pPr>
      <w:r w:rsidRPr="0078306A">
        <w:rPr>
          <w:rFonts w:ascii="Franklin Gothic Book" w:hAnsi="Franklin Gothic Book"/>
          <w:noProof/>
          <w:sz w:val="24"/>
          <w:szCs w:val="24"/>
        </w:rPr>
        <w:drawing>
          <wp:inline distT="0" distB="0" distL="0" distR="0" wp14:anchorId="19FD8534" wp14:editId="3E978B85">
            <wp:extent cx="5943600" cy="3749040"/>
            <wp:effectExtent l="0" t="0" r="0" b="3810"/>
            <wp:docPr id="845757512" name="Picture 1" descr="A calendar with text and numbers showing the due dates for all 4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57512" name="Picture 1" descr="A calendar with text and numbers showing the due dates for all 4 quarters."/>
                    <pic:cNvPicPr/>
                  </pic:nvPicPr>
                  <pic:blipFill>
                    <a:blip r:embed="rId17"/>
                    <a:stretch>
                      <a:fillRect/>
                    </a:stretch>
                  </pic:blipFill>
                  <pic:spPr>
                    <a:xfrm>
                      <a:off x="0" y="0"/>
                      <a:ext cx="5943600" cy="3749040"/>
                    </a:xfrm>
                    <a:prstGeom prst="rect">
                      <a:avLst/>
                    </a:prstGeom>
                  </pic:spPr>
                </pic:pic>
              </a:graphicData>
            </a:graphic>
          </wp:inline>
        </w:drawing>
      </w:r>
    </w:p>
    <w:p w14:paraId="64E8DE31" w14:textId="77777777" w:rsidR="002D2F82" w:rsidRDefault="002D2F82" w:rsidP="005B5DB1">
      <w:pPr>
        <w:spacing w:after="0"/>
        <w:rPr>
          <w:rFonts w:ascii="Franklin Gothic Book" w:hAnsi="Franklin Gothic Book"/>
          <w:sz w:val="24"/>
          <w:szCs w:val="24"/>
        </w:rPr>
      </w:pPr>
    </w:p>
    <w:p w14:paraId="2748E2EC" w14:textId="18987BA7" w:rsidR="0078306A" w:rsidRDefault="0078306A" w:rsidP="005B5DB1">
      <w:pPr>
        <w:spacing w:after="0"/>
        <w:rPr>
          <w:rFonts w:ascii="Franklin Gothic Book" w:hAnsi="Franklin Gothic Book"/>
          <w:sz w:val="24"/>
          <w:szCs w:val="24"/>
        </w:rPr>
      </w:pPr>
      <w:r>
        <w:rPr>
          <w:rFonts w:ascii="Franklin Gothic Book" w:hAnsi="Franklin Gothic Book"/>
          <w:sz w:val="24"/>
          <w:szCs w:val="24"/>
        </w:rPr>
        <w:t>When the date falls on a Saturday, Sunday, or holiday, the first working date following is considered timely.</w:t>
      </w:r>
    </w:p>
    <w:p w14:paraId="56A9462C" w14:textId="77777777" w:rsidR="0078306A" w:rsidRDefault="0078306A" w:rsidP="005B5DB1">
      <w:pPr>
        <w:spacing w:after="0"/>
        <w:rPr>
          <w:rFonts w:ascii="Franklin Gothic Book" w:hAnsi="Franklin Gothic Book"/>
          <w:sz w:val="24"/>
          <w:szCs w:val="24"/>
        </w:rPr>
      </w:pPr>
    </w:p>
    <w:p w14:paraId="37DC1E02" w14:textId="77777777" w:rsidR="00FD0505" w:rsidRDefault="001841F1" w:rsidP="00FD0505">
      <w:pPr>
        <w:spacing w:after="0"/>
        <w:rPr>
          <w:rFonts w:ascii="Franklin Gothic Book" w:hAnsi="Franklin Gothic Book"/>
          <w:sz w:val="24"/>
          <w:szCs w:val="24"/>
        </w:rPr>
      </w:pPr>
      <w:r>
        <w:rPr>
          <w:rFonts w:ascii="Franklin Gothic Book" w:hAnsi="Franklin Gothic Book"/>
          <w:sz w:val="24"/>
          <w:szCs w:val="24"/>
        </w:rPr>
        <w:t>Missouri</w:t>
      </w:r>
      <w:r w:rsidR="005B5DB1">
        <w:rPr>
          <w:rFonts w:ascii="Franklin Gothic Book" w:hAnsi="Franklin Gothic Book"/>
          <w:sz w:val="24"/>
          <w:szCs w:val="24"/>
        </w:rPr>
        <w:t xml:space="preserve"> </w:t>
      </w:r>
      <w:r w:rsidR="00FD0505" w:rsidRPr="000C5B3C">
        <w:rPr>
          <w:rFonts w:ascii="Franklin Gothic Book" w:hAnsi="Franklin Gothic Book"/>
          <w:sz w:val="24"/>
          <w:szCs w:val="24"/>
        </w:rPr>
        <w:t xml:space="preserve">has adopted the Interstate Reciprocal Coverage Arrangement for unemployment insurance. Under this arrangement, </w:t>
      </w:r>
      <w:r w:rsidR="00FD0505">
        <w:rPr>
          <w:rFonts w:ascii="Franklin Gothic Book" w:hAnsi="Franklin Gothic Book"/>
          <w:sz w:val="24"/>
          <w:szCs w:val="24"/>
        </w:rPr>
        <w:t>if an employee works in more than one state, a</w:t>
      </w:r>
      <w:r w:rsidR="00FD0505" w:rsidRPr="000C5B3C">
        <w:rPr>
          <w:rFonts w:ascii="Franklin Gothic Book" w:hAnsi="Franklin Gothic Book"/>
          <w:sz w:val="24"/>
          <w:szCs w:val="24"/>
        </w:rPr>
        <w:t xml:space="preserve">n employer may elect to cover all </w:t>
      </w:r>
      <w:r w:rsidR="00FD0505">
        <w:rPr>
          <w:rFonts w:ascii="Franklin Gothic Book" w:hAnsi="Franklin Gothic Book"/>
          <w:sz w:val="24"/>
          <w:szCs w:val="24"/>
        </w:rPr>
        <w:t xml:space="preserve">the </w:t>
      </w:r>
      <w:r w:rsidR="00FD0505" w:rsidRPr="000C5B3C">
        <w:rPr>
          <w:rFonts w:ascii="Franklin Gothic Book" w:hAnsi="Franklin Gothic Book"/>
          <w:sz w:val="24"/>
          <w:szCs w:val="24"/>
        </w:rPr>
        <w:t xml:space="preserve">services of </w:t>
      </w:r>
      <w:r w:rsidR="00FD0505">
        <w:rPr>
          <w:rFonts w:ascii="Franklin Gothic Book" w:hAnsi="Franklin Gothic Book"/>
          <w:sz w:val="24"/>
          <w:szCs w:val="24"/>
        </w:rPr>
        <w:t xml:space="preserve">such </w:t>
      </w:r>
      <w:r w:rsidR="00FD0505"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FD0505">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8" w:history="1">
        <w:r w:rsidR="00FD0505" w:rsidRPr="00600990">
          <w:rPr>
            <w:rStyle w:val="Hyperlink"/>
            <w:rFonts w:ascii="Franklin Gothic Book" w:hAnsi="Franklin Gothic Book"/>
            <w:sz w:val="24"/>
            <w:szCs w:val="24"/>
          </w:rPr>
          <w:t>https://app.leg.wa.gov/wac/default.aspx?cite=192-300-150</w:t>
        </w:r>
      </w:hyperlink>
      <w:r w:rsidR="00FD0505">
        <w:rPr>
          <w:rFonts w:ascii="Franklin Gothic Book" w:hAnsi="Franklin Gothic Book"/>
          <w:sz w:val="24"/>
          <w:szCs w:val="24"/>
        </w:rPr>
        <w:t>.</w:t>
      </w:r>
    </w:p>
    <w:p w14:paraId="16D070FE" w14:textId="77777777" w:rsidR="00B35E06" w:rsidRDefault="00B35E06" w:rsidP="00FD0505">
      <w:pPr>
        <w:spacing w:after="0"/>
        <w:rPr>
          <w:rFonts w:ascii="Franklin Gothic Book" w:hAnsi="Franklin Gothic Book"/>
          <w:sz w:val="24"/>
          <w:szCs w:val="24"/>
        </w:rPr>
      </w:pPr>
    </w:p>
    <w:p w14:paraId="0FE1582B" w14:textId="1EBE33EF" w:rsidR="004E5F3B" w:rsidRPr="004E5F3B" w:rsidRDefault="004E5F3B" w:rsidP="004E5F3B">
      <w:pPr>
        <w:spacing w:after="0"/>
        <w:rPr>
          <w:rFonts w:ascii="Franklin Gothic Book" w:hAnsi="Franklin Gothic Book"/>
          <w:b/>
          <w:bCs/>
          <w:sz w:val="24"/>
          <w:szCs w:val="24"/>
        </w:rPr>
      </w:pPr>
      <w:r>
        <w:rPr>
          <w:rFonts w:ascii="Franklin Gothic Book" w:hAnsi="Franklin Gothic Book"/>
          <w:b/>
          <w:bCs/>
          <w:sz w:val="24"/>
          <w:szCs w:val="24"/>
        </w:rPr>
        <w:lastRenderedPageBreak/>
        <w:t>MO</w:t>
      </w:r>
      <w:r w:rsidRPr="004E5F3B">
        <w:rPr>
          <w:rFonts w:ascii="Franklin Gothic Book" w:hAnsi="Franklin Gothic Book"/>
          <w:b/>
          <w:bCs/>
          <w:sz w:val="24"/>
          <w:szCs w:val="24"/>
        </w:rPr>
        <w:t xml:space="preserve"> State Workers’ Compensation</w:t>
      </w:r>
    </w:p>
    <w:p w14:paraId="4FC5D8B4" w14:textId="4E194BDC" w:rsidR="00C822A4" w:rsidRPr="004E5F3B" w:rsidRDefault="001F079B" w:rsidP="004E5F3B">
      <w:pPr>
        <w:spacing w:after="0"/>
        <w:rPr>
          <w:rFonts w:ascii="Franklin Gothic Book" w:hAnsi="Franklin Gothic Book"/>
          <w:sz w:val="24"/>
          <w:szCs w:val="24"/>
        </w:rPr>
      </w:pPr>
      <w:r>
        <w:rPr>
          <w:rFonts w:ascii="Franklin Gothic Book" w:hAnsi="Franklin Gothic Book"/>
          <w:sz w:val="24"/>
          <w:szCs w:val="24"/>
        </w:rPr>
        <w:t xml:space="preserve">Missouri employers are required to carry workers’ compensation insurance if they have five or more employees. Those subject to providing workers’ compensation insurance for their employees </w:t>
      </w:r>
      <w:r w:rsidR="00C822A4">
        <w:rPr>
          <w:rFonts w:ascii="Franklin Gothic Book" w:hAnsi="Franklin Gothic Book"/>
          <w:sz w:val="24"/>
          <w:szCs w:val="24"/>
        </w:rPr>
        <w:t>must either go through an insurance carrier or may choose to be self-insured upon approval from the MO Division of Workers’ Compensation.</w:t>
      </w:r>
    </w:p>
    <w:p w14:paraId="3BC78123" w14:textId="77777777" w:rsidR="00420357" w:rsidRDefault="00420357" w:rsidP="004E5F3B">
      <w:pPr>
        <w:spacing w:after="0"/>
        <w:rPr>
          <w:rFonts w:ascii="Franklin Gothic Book" w:hAnsi="Franklin Gothic Book"/>
          <w:sz w:val="24"/>
          <w:szCs w:val="24"/>
        </w:rPr>
      </w:pPr>
    </w:p>
    <w:p w14:paraId="1B3E6E38" w14:textId="2CCC7C40" w:rsidR="004E5F3B" w:rsidRPr="004E5F3B" w:rsidRDefault="004E5F3B" w:rsidP="004E5F3B">
      <w:pPr>
        <w:spacing w:after="0"/>
        <w:rPr>
          <w:rFonts w:ascii="Franklin Gothic Book" w:hAnsi="Franklin Gothic Book"/>
          <w:sz w:val="24"/>
          <w:szCs w:val="24"/>
        </w:rPr>
      </w:pPr>
      <w:r w:rsidRPr="004E5F3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4E5F3B">
        <w:rPr>
          <w:rFonts w:ascii="Franklin Gothic Book" w:hAnsi="Franklin Gothic Book"/>
          <w:b/>
          <w:bCs/>
          <w:sz w:val="24"/>
          <w:szCs w:val="24"/>
        </w:rPr>
        <w:t>your agency must work with DES</w:t>
      </w:r>
      <w:r w:rsidRPr="004E5F3B">
        <w:rPr>
          <w:rFonts w:ascii="Franklin Gothic Book" w:hAnsi="Franklin Gothic Book"/>
          <w:sz w:val="24"/>
          <w:szCs w:val="24"/>
        </w:rPr>
        <w:t xml:space="preserve"> to insure your out-of-state employee. For more information, contact Kimberly Haggard </w:t>
      </w:r>
      <w:hyperlink r:id="rId19" w:history="1">
        <w:r w:rsidRPr="004E5F3B">
          <w:rPr>
            <w:rStyle w:val="Hyperlink"/>
            <w:rFonts w:ascii="Franklin Gothic Book" w:hAnsi="Franklin Gothic Book"/>
            <w:sz w:val="24"/>
            <w:szCs w:val="24"/>
          </w:rPr>
          <w:t>kimberly.haggard@des.wa.gov</w:t>
        </w:r>
      </w:hyperlink>
      <w:r w:rsidRPr="004E5F3B">
        <w:rPr>
          <w:rFonts w:ascii="Franklin Gothic Book" w:hAnsi="Franklin Gothic Book"/>
          <w:sz w:val="24"/>
          <w:szCs w:val="24"/>
        </w:rPr>
        <w:t xml:space="preserve"> at DES Risk Management.</w:t>
      </w:r>
    </w:p>
    <w:p w14:paraId="49076F7A" w14:textId="77777777" w:rsidR="005B5DB1" w:rsidRDefault="005B5DB1" w:rsidP="005B5DB1">
      <w:pPr>
        <w:spacing w:after="0"/>
        <w:rPr>
          <w:rFonts w:ascii="Franklin Gothic Book" w:hAnsi="Franklin Gothic Book"/>
          <w:sz w:val="24"/>
          <w:szCs w:val="24"/>
        </w:rPr>
      </w:pPr>
    </w:p>
    <w:p w14:paraId="11C6AD04" w14:textId="16319D7F" w:rsidR="005B5DB1" w:rsidRPr="00C840CA" w:rsidRDefault="0030731A" w:rsidP="005B5DB1">
      <w:pPr>
        <w:spacing w:after="0"/>
        <w:rPr>
          <w:rFonts w:ascii="Franklin Gothic Book" w:hAnsi="Franklin Gothic Book"/>
          <w:b/>
          <w:bCs/>
          <w:sz w:val="24"/>
          <w:szCs w:val="24"/>
        </w:rPr>
      </w:pPr>
      <w:r>
        <w:rPr>
          <w:rFonts w:ascii="Franklin Gothic Book" w:hAnsi="Franklin Gothic Book"/>
          <w:b/>
          <w:bCs/>
          <w:sz w:val="24"/>
          <w:szCs w:val="24"/>
        </w:rPr>
        <w:t>MO</w:t>
      </w:r>
      <w:r w:rsidR="005B5DB1" w:rsidRPr="00C840CA">
        <w:rPr>
          <w:rFonts w:ascii="Franklin Gothic Book" w:hAnsi="Franklin Gothic Book"/>
          <w:b/>
          <w:bCs/>
          <w:sz w:val="24"/>
          <w:szCs w:val="24"/>
        </w:rPr>
        <w:t xml:space="preserve"> State Paid Family / Medical Leave</w:t>
      </w:r>
    </w:p>
    <w:p w14:paraId="7AEC810E" w14:textId="219944F5" w:rsidR="0078306A" w:rsidRDefault="001841F1" w:rsidP="00E8369E">
      <w:pPr>
        <w:spacing w:after="0"/>
        <w:rPr>
          <w:rFonts w:ascii="Franklin Gothic Book" w:hAnsi="Franklin Gothic Book"/>
          <w:sz w:val="24"/>
          <w:szCs w:val="24"/>
        </w:rPr>
      </w:pPr>
      <w:r>
        <w:rPr>
          <w:rFonts w:ascii="Franklin Gothic Book" w:hAnsi="Franklin Gothic Book"/>
          <w:sz w:val="24"/>
          <w:szCs w:val="24"/>
        </w:rPr>
        <w:t>Missouri</w:t>
      </w:r>
      <w:r w:rsidR="005B5DB1">
        <w:rPr>
          <w:rFonts w:ascii="Franklin Gothic Book" w:hAnsi="Franklin Gothic Book"/>
          <w:sz w:val="24"/>
          <w:szCs w:val="24"/>
        </w:rPr>
        <w:t xml:space="preserve"> does not have a paid family and medical leave program as of </w:t>
      </w:r>
      <w:r w:rsidR="00B35E06">
        <w:rPr>
          <w:rFonts w:ascii="Franklin Gothic Book" w:hAnsi="Franklin Gothic Book"/>
          <w:sz w:val="24"/>
          <w:szCs w:val="24"/>
        </w:rPr>
        <w:t>04</w:t>
      </w:r>
      <w:r w:rsidR="001B424E">
        <w:rPr>
          <w:rFonts w:ascii="Franklin Gothic Book" w:hAnsi="Franklin Gothic Book"/>
          <w:sz w:val="24"/>
          <w:szCs w:val="24"/>
        </w:rPr>
        <w:t>/</w:t>
      </w:r>
      <w:r w:rsidR="00B35E06">
        <w:rPr>
          <w:rFonts w:ascii="Franklin Gothic Book" w:hAnsi="Franklin Gothic Book"/>
          <w:sz w:val="24"/>
          <w:szCs w:val="24"/>
        </w:rPr>
        <w:t>15</w:t>
      </w:r>
      <w:r w:rsidR="005B5DB1">
        <w:rPr>
          <w:rFonts w:ascii="Franklin Gothic Book" w:hAnsi="Franklin Gothic Book"/>
          <w:sz w:val="24"/>
          <w:szCs w:val="24"/>
        </w:rPr>
        <w:t>/202</w:t>
      </w:r>
      <w:r w:rsidR="009D0E2B">
        <w:rPr>
          <w:rFonts w:ascii="Franklin Gothic Book" w:hAnsi="Franklin Gothic Book"/>
          <w:sz w:val="24"/>
          <w:szCs w:val="24"/>
        </w:rPr>
        <w:t>4</w:t>
      </w:r>
      <w:r w:rsidR="005B5DB1">
        <w:rPr>
          <w:rFonts w:ascii="Franklin Gothic Book" w:hAnsi="Franklin Gothic Book"/>
          <w:sz w:val="24"/>
          <w:szCs w:val="24"/>
        </w:rPr>
        <w:t>.</w:t>
      </w:r>
    </w:p>
    <w:p w14:paraId="4DD69863" w14:textId="77777777" w:rsidR="009D0E2B" w:rsidRDefault="009D0E2B" w:rsidP="00E8369E">
      <w:pPr>
        <w:spacing w:after="0"/>
        <w:rPr>
          <w:rFonts w:ascii="Franklin Gothic Book" w:hAnsi="Franklin Gothic Book"/>
          <w:b/>
          <w:bCs/>
          <w:sz w:val="24"/>
          <w:szCs w:val="24"/>
        </w:rPr>
      </w:pPr>
    </w:p>
    <w:p w14:paraId="39709CAA" w14:textId="7A67CB3B"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30731A">
        <w:rPr>
          <w:rFonts w:ascii="Franklin Gothic Book" w:hAnsi="Franklin Gothic Book"/>
          <w:b/>
          <w:bCs/>
          <w:sz w:val="24"/>
          <w:szCs w:val="24"/>
        </w:rPr>
        <w:t>Missouri</w:t>
      </w:r>
    </w:p>
    <w:p w14:paraId="640579D0" w14:textId="33939E80" w:rsidR="00237884" w:rsidRPr="00673D7C" w:rsidRDefault="00237884" w:rsidP="00237884">
      <w:pPr>
        <w:spacing w:after="0"/>
        <w:rPr>
          <w:rFonts w:ascii="Franklin Gothic Book" w:hAnsi="Franklin Gothic Book"/>
          <w:sz w:val="24"/>
          <w:szCs w:val="24"/>
        </w:rPr>
      </w:pPr>
      <w:r>
        <w:rPr>
          <w:rFonts w:ascii="Franklin Gothic Book" w:hAnsi="Franklin Gothic Book"/>
          <w:sz w:val="24"/>
          <w:szCs w:val="24"/>
        </w:rPr>
        <w:t>MO Department of Revenue</w:t>
      </w:r>
      <w:r w:rsidR="00673D7C">
        <w:rPr>
          <w:rFonts w:ascii="Franklin Gothic Book" w:hAnsi="Franklin Gothic Book"/>
          <w:sz w:val="24"/>
          <w:szCs w:val="24"/>
        </w:rPr>
        <w:t xml:space="preserve"> </w:t>
      </w:r>
      <w:r w:rsidRPr="00986CAF">
        <w:rPr>
          <w:rFonts w:ascii="Franklin Gothic Book" w:hAnsi="Franklin Gothic Book"/>
          <w:sz w:val="24"/>
          <w:szCs w:val="24"/>
        </w:rPr>
        <w:t>Taxation Division</w:t>
      </w:r>
    </w:p>
    <w:p w14:paraId="411F07E4" w14:textId="77777777" w:rsidR="00237884" w:rsidRPr="00986CAF" w:rsidRDefault="00237884" w:rsidP="00237884">
      <w:pPr>
        <w:spacing w:after="0"/>
        <w:rPr>
          <w:rFonts w:ascii="Franklin Gothic Book" w:hAnsi="Franklin Gothic Book"/>
          <w:b/>
          <w:bCs/>
          <w:sz w:val="24"/>
          <w:szCs w:val="24"/>
        </w:rPr>
      </w:pPr>
      <w:r w:rsidRPr="00986CAF">
        <w:rPr>
          <w:rFonts w:ascii="Franklin Gothic Book" w:hAnsi="Franklin Gothic Book"/>
          <w:sz w:val="24"/>
          <w:szCs w:val="24"/>
        </w:rPr>
        <w:t>P.O. Box 999</w:t>
      </w:r>
    </w:p>
    <w:p w14:paraId="5E7E7BCF" w14:textId="77777777" w:rsidR="00237884" w:rsidRPr="00986CAF" w:rsidRDefault="00237884" w:rsidP="00237884">
      <w:pPr>
        <w:spacing w:after="0"/>
        <w:rPr>
          <w:rFonts w:ascii="Franklin Gothic Book" w:hAnsi="Franklin Gothic Book"/>
          <w:sz w:val="24"/>
          <w:szCs w:val="24"/>
        </w:rPr>
      </w:pPr>
      <w:r w:rsidRPr="00986CAF">
        <w:rPr>
          <w:rFonts w:ascii="Franklin Gothic Book" w:hAnsi="Franklin Gothic Book"/>
          <w:sz w:val="24"/>
          <w:szCs w:val="24"/>
        </w:rPr>
        <w:t>Jefferson City, MO 65105-0999</w:t>
      </w:r>
    </w:p>
    <w:p w14:paraId="3560A711" w14:textId="77777777" w:rsidR="00237884" w:rsidRPr="00986CAF" w:rsidRDefault="00237884" w:rsidP="00237884">
      <w:pPr>
        <w:spacing w:after="0"/>
        <w:rPr>
          <w:rFonts w:ascii="Franklin Gothic Book" w:hAnsi="Franklin Gothic Book"/>
          <w:sz w:val="24"/>
          <w:szCs w:val="24"/>
        </w:rPr>
      </w:pPr>
      <w:r w:rsidRPr="00986CAF">
        <w:rPr>
          <w:rFonts w:ascii="Franklin Gothic Book" w:hAnsi="Franklin Gothic Book"/>
          <w:sz w:val="24"/>
          <w:szCs w:val="24"/>
        </w:rPr>
        <w:t>Phone: 573-751-7200</w:t>
      </w:r>
    </w:p>
    <w:p w14:paraId="57F5FC1C" w14:textId="77777777" w:rsidR="00237884" w:rsidRPr="00986CAF" w:rsidRDefault="00237884" w:rsidP="00237884">
      <w:pPr>
        <w:spacing w:after="0"/>
        <w:rPr>
          <w:rFonts w:ascii="Franklin Gothic Book" w:hAnsi="Franklin Gothic Book"/>
          <w:sz w:val="24"/>
          <w:szCs w:val="24"/>
        </w:rPr>
      </w:pPr>
      <w:r w:rsidRPr="00986CAF">
        <w:rPr>
          <w:rFonts w:ascii="Franklin Gothic Book" w:hAnsi="Franklin Gothic Book"/>
          <w:sz w:val="24"/>
          <w:szCs w:val="24"/>
        </w:rPr>
        <w:t>Fax: 573-522-6816</w:t>
      </w:r>
    </w:p>
    <w:p w14:paraId="551D4AEE" w14:textId="27D67585" w:rsidR="00237884" w:rsidRDefault="00237884" w:rsidP="005B5DB1">
      <w:pPr>
        <w:spacing w:after="0"/>
        <w:rPr>
          <w:rFonts w:ascii="Franklin Gothic Book" w:hAnsi="Franklin Gothic Book"/>
          <w:sz w:val="24"/>
          <w:szCs w:val="24"/>
        </w:rPr>
      </w:pPr>
      <w:r w:rsidRPr="00986CAF">
        <w:rPr>
          <w:rFonts w:ascii="Franklin Gothic Book" w:hAnsi="Franklin Gothic Book"/>
          <w:sz w:val="24"/>
          <w:szCs w:val="24"/>
        </w:rPr>
        <w:t xml:space="preserve">Email: </w:t>
      </w:r>
      <w:hyperlink r:id="rId20" w:history="1">
        <w:r w:rsidRPr="00986CAF">
          <w:rPr>
            <w:rStyle w:val="Hyperlink"/>
            <w:rFonts w:ascii="Franklin Gothic Book" w:hAnsi="Franklin Gothic Book"/>
            <w:sz w:val="24"/>
            <w:szCs w:val="24"/>
          </w:rPr>
          <w:t>withholding@dor.mo.gov</w:t>
        </w:r>
      </w:hyperlink>
    </w:p>
    <w:p w14:paraId="5A335B29" w14:textId="77777777" w:rsidR="00237884" w:rsidRDefault="00237884" w:rsidP="005B5DB1">
      <w:pPr>
        <w:spacing w:after="0"/>
        <w:rPr>
          <w:rFonts w:ascii="Franklin Gothic Book" w:hAnsi="Franklin Gothic Book"/>
          <w:sz w:val="24"/>
          <w:szCs w:val="24"/>
        </w:rPr>
      </w:pPr>
    </w:p>
    <w:p w14:paraId="120C0534" w14:textId="5FD06EB1" w:rsidR="003D7CFD" w:rsidRDefault="002A1F52" w:rsidP="005B5DB1">
      <w:pPr>
        <w:spacing w:after="0"/>
        <w:rPr>
          <w:rFonts w:ascii="Franklin Gothic Book" w:hAnsi="Franklin Gothic Book"/>
          <w:sz w:val="24"/>
          <w:szCs w:val="24"/>
        </w:rPr>
      </w:pPr>
      <w:r>
        <w:rPr>
          <w:rFonts w:ascii="Franklin Gothic Book" w:hAnsi="Franklin Gothic Book"/>
          <w:sz w:val="24"/>
          <w:szCs w:val="24"/>
        </w:rPr>
        <w:t>MO State Withholding Tax FAQs:</w:t>
      </w:r>
      <w:r w:rsidR="00965E60">
        <w:rPr>
          <w:rFonts w:ascii="Franklin Gothic Book" w:hAnsi="Franklin Gothic Book"/>
          <w:sz w:val="24"/>
          <w:szCs w:val="24"/>
        </w:rPr>
        <w:t xml:space="preserve"> </w:t>
      </w:r>
      <w:hyperlink r:id="rId21" w:history="1">
        <w:r w:rsidR="003B0648" w:rsidRPr="004A1988">
          <w:rPr>
            <w:rStyle w:val="Hyperlink"/>
            <w:rFonts w:ascii="Franklin Gothic Book" w:hAnsi="Franklin Gothic Book"/>
            <w:sz w:val="24"/>
            <w:szCs w:val="24"/>
          </w:rPr>
          <w:t>https://dor.mo.gov/faq/taxation/business/withholding.html</w:t>
        </w:r>
      </w:hyperlink>
    </w:p>
    <w:p w14:paraId="684510DD" w14:textId="77777777" w:rsidR="00C822A4" w:rsidRDefault="00C822A4" w:rsidP="005B5DB1">
      <w:pPr>
        <w:spacing w:after="0"/>
        <w:rPr>
          <w:rFonts w:ascii="Franklin Gothic Book" w:hAnsi="Franklin Gothic Book"/>
          <w:sz w:val="24"/>
          <w:szCs w:val="24"/>
        </w:rPr>
      </w:pPr>
    </w:p>
    <w:p w14:paraId="511B6C14" w14:textId="78261733" w:rsidR="00C74BE9" w:rsidRDefault="003D7244" w:rsidP="005B5DB1">
      <w:pPr>
        <w:spacing w:after="0"/>
        <w:rPr>
          <w:rFonts w:ascii="Franklin Gothic Book" w:hAnsi="Franklin Gothic Book"/>
          <w:sz w:val="24"/>
          <w:szCs w:val="24"/>
        </w:rPr>
      </w:pPr>
      <w:r>
        <w:rPr>
          <w:rFonts w:ascii="Franklin Gothic Book" w:hAnsi="Franklin Gothic Book"/>
          <w:sz w:val="24"/>
          <w:szCs w:val="24"/>
        </w:rPr>
        <w:t>MO DOR Online Withholding Tax Calculator:</w:t>
      </w:r>
      <w:r w:rsidR="00C74BE9">
        <w:rPr>
          <w:rFonts w:ascii="Franklin Gothic Book" w:hAnsi="Franklin Gothic Book"/>
          <w:sz w:val="24"/>
          <w:szCs w:val="24"/>
        </w:rPr>
        <w:t xml:space="preserve"> </w:t>
      </w:r>
      <w:hyperlink r:id="rId22" w:history="1">
        <w:r w:rsidR="00C74BE9" w:rsidRPr="00487CB6">
          <w:rPr>
            <w:rStyle w:val="Hyperlink"/>
            <w:rFonts w:ascii="Franklin Gothic Book" w:hAnsi="Franklin Gothic Book"/>
            <w:sz w:val="24"/>
            <w:szCs w:val="24"/>
          </w:rPr>
          <w:t>https://mytax.mo.gov/rptp/portal/home/withholding-calculator</w:t>
        </w:r>
      </w:hyperlink>
    </w:p>
    <w:p w14:paraId="497A3F58" w14:textId="77777777" w:rsidR="00C74BE9" w:rsidRDefault="00C74BE9" w:rsidP="005B5DB1">
      <w:pPr>
        <w:spacing w:after="0"/>
        <w:rPr>
          <w:rFonts w:ascii="Franklin Gothic Book" w:hAnsi="Franklin Gothic Book"/>
          <w:sz w:val="24"/>
          <w:szCs w:val="24"/>
        </w:rPr>
      </w:pPr>
    </w:p>
    <w:p w14:paraId="753BD848"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 vendor setup, the MO employer withholding tax mailing address is:</w:t>
      </w:r>
    </w:p>
    <w:p w14:paraId="13E52806"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MO Department of Revenue</w:t>
      </w:r>
    </w:p>
    <w:p w14:paraId="593D3297"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PO Box 3375</w:t>
      </w:r>
    </w:p>
    <w:p w14:paraId="1BCA9E7A"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Jefferson City, MO 65105-3375</w:t>
      </w:r>
    </w:p>
    <w:p w14:paraId="062C74BB" w14:textId="77777777" w:rsidR="00E568FA" w:rsidRDefault="00E568FA" w:rsidP="005B5DB1">
      <w:pPr>
        <w:spacing w:after="0"/>
        <w:rPr>
          <w:rFonts w:ascii="Franklin Gothic Book" w:hAnsi="Franklin Gothic Book"/>
          <w:sz w:val="24"/>
          <w:szCs w:val="24"/>
        </w:rPr>
      </w:pPr>
    </w:p>
    <w:p w14:paraId="062C67EC" w14:textId="669DAF6B" w:rsidR="009335BC" w:rsidRDefault="009335BC" w:rsidP="005B5DB1">
      <w:pPr>
        <w:spacing w:after="0"/>
        <w:rPr>
          <w:rFonts w:ascii="Franklin Gothic Book" w:hAnsi="Franklin Gothic Book"/>
          <w:sz w:val="24"/>
          <w:szCs w:val="24"/>
        </w:rPr>
      </w:pPr>
      <w:r>
        <w:rPr>
          <w:rFonts w:ascii="Franklin Gothic Book" w:hAnsi="Franklin Gothic Book"/>
          <w:sz w:val="24"/>
          <w:szCs w:val="24"/>
        </w:rPr>
        <w:t xml:space="preserve">MO DOL </w:t>
      </w:r>
      <w:r w:rsidR="00956758">
        <w:rPr>
          <w:rFonts w:ascii="Franklin Gothic Book" w:hAnsi="Franklin Gothic Book"/>
          <w:sz w:val="24"/>
          <w:szCs w:val="24"/>
        </w:rPr>
        <w:t>Unemployment Insurance Tax</w:t>
      </w:r>
      <w:r>
        <w:rPr>
          <w:rFonts w:ascii="Franklin Gothic Book" w:hAnsi="Franklin Gothic Book"/>
          <w:sz w:val="24"/>
          <w:szCs w:val="24"/>
        </w:rPr>
        <w:t xml:space="preserve"> information: </w:t>
      </w:r>
      <w:hyperlink r:id="rId23" w:history="1">
        <w:r w:rsidR="00956758" w:rsidRPr="00783414">
          <w:rPr>
            <w:rStyle w:val="Hyperlink"/>
            <w:rFonts w:ascii="Franklin Gothic Book" w:hAnsi="Franklin Gothic Book"/>
            <w:sz w:val="24"/>
            <w:szCs w:val="24"/>
          </w:rPr>
          <w:t>https://labor.mo.gov/des/employers</w:t>
        </w:r>
      </w:hyperlink>
    </w:p>
    <w:p w14:paraId="16104B47" w14:textId="77777777" w:rsidR="009335BC" w:rsidRDefault="009335BC" w:rsidP="005B5DB1">
      <w:pPr>
        <w:spacing w:after="0"/>
        <w:rPr>
          <w:rFonts w:ascii="Franklin Gothic Book" w:hAnsi="Franklin Gothic Book"/>
          <w:sz w:val="24"/>
          <w:szCs w:val="24"/>
        </w:rPr>
      </w:pPr>
    </w:p>
    <w:p w14:paraId="050E9BD7"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 vendor setup, the MO unemployment insurance mailing address is:</w:t>
      </w:r>
    </w:p>
    <w:p w14:paraId="1C7D4D3E"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MO Division of Employment Security</w:t>
      </w:r>
    </w:p>
    <w:p w14:paraId="0E08F79A"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PO Box 888</w:t>
      </w:r>
    </w:p>
    <w:p w14:paraId="090F8BA4" w14:textId="77777777" w:rsidR="00E568FA" w:rsidRPr="00E568FA" w:rsidRDefault="00E568FA" w:rsidP="00E568F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Jefferson City, MO 65102-0888</w:t>
      </w:r>
    </w:p>
    <w:p w14:paraId="0876A1A4" w14:textId="77777777" w:rsidR="00E568FA" w:rsidRDefault="00E568FA" w:rsidP="005B5DB1">
      <w:pPr>
        <w:spacing w:after="0"/>
        <w:rPr>
          <w:rFonts w:ascii="Franklin Gothic Book" w:hAnsi="Franklin Gothic Book"/>
          <w:sz w:val="24"/>
          <w:szCs w:val="24"/>
        </w:rPr>
      </w:pPr>
    </w:p>
    <w:p w14:paraId="396B6EA3" w14:textId="709B6F78" w:rsidR="00965E60" w:rsidRDefault="00E42D35" w:rsidP="005B5DB1">
      <w:pPr>
        <w:spacing w:after="0"/>
        <w:rPr>
          <w:rFonts w:ascii="Franklin Gothic Book" w:hAnsi="Franklin Gothic Book"/>
          <w:sz w:val="24"/>
          <w:szCs w:val="24"/>
        </w:rPr>
      </w:pPr>
      <w:r>
        <w:rPr>
          <w:rFonts w:ascii="Franklin Gothic Book" w:hAnsi="Franklin Gothic Book"/>
          <w:sz w:val="24"/>
          <w:szCs w:val="24"/>
        </w:rPr>
        <w:t xml:space="preserve">MO Remote Work Resources website: </w:t>
      </w:r>
      <w:hyperlink r:id="rId24" w:history="1">
        <w:r w:rsidRPr="004A1988">
          <w:rPr>
            <w:rStyle w:val="Hyperlink"/>
            <w:rFonts w:ascii="Franklin Gothic Book" w:hAnsi="Franklin Gothic Book"/>
            <w:sz w:val="24"/>
            <w:szCs w:val="24"/>
          </w:rPr>
          <w:t>https://dor.mo.gov/taxation/business/remote.html</w:t>
        </w:r>
      </w:hyperlink>
    </w:p>
    <w:p w14:paraId="4B09E6B9" w14:textId="33BD1CF3" w:rsidR="00E42D35" w:rsidRDefault="00E42D35" w:rsidP="005B5DB1">
      <w:pPr>
        <w:spacing w:after="0"/>
        <w:rPr>
          <w:rFonts w:ascii="Franklin Gothic Book" w:hAnsi="Franklin Gothic Book"/>
          <w:sz w:val="24"/>
          <w:szCs w:val="24"/>
        </w:rPr>
      </w:pPr>
    </w:p>
    <w:p w14:paraId="53E7F8EF" w14:textId="3B80254B" w:rsidR="004E5F3B" w:rsidRDefault="004E5F3B" w:rsidP="005B5DB1">
      <w:pPr>
        <w:spacing w:after="0"/>
        <w:rPr>
          <w:rFonts w:ascii="Franklin Gothic Book" w:hAnsi="Franklin Gothic Book"/>
          <w:sz w:val="24"/>
          <w:szCs w:val="24"/>
        </w:rPr>
      </w:pPr>
      <w:r>
        <w:rPr>
          <w:rFonts w:ascii="Franklin Gothic Book" w:hAnsi="Franklin Gothic Book"/>
          <w:sz w:val="24"/>
          <w:szCs w:val="24"/>
        </w:rPr>
        <w:t xml:space="preserve">MO Division of Workers’ Compensation website: </w:t>
      </w:r>
      <w:hyperlink r:id="rId25" w:history="1">
        <w:r w:rsidRPr="00374347">
          <w:rPr>
            <w:rStyle w:val="Hyperlink"/>
            <w:rFonts w:ascii="Franklin Gothic Book" w:hAnsi="Franklin Gothic Book"/>
            <w:sz w:val="24"/>
            <w:szCs w:val="24"/>
          </w:rPr>
          <w:t>https://labor.mo.gov/dwc</w:t>
        </w:r>
      </w:hyperlink>
    </w:p>
    <w:sectPr w:rsidR="004E5F3B" w:rsidSect="005E4973">
      <w:footerReference w:type="default" r:id="rId2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2FF" w14:textId="77777777" w:rsidR="000A465D" w:rsidRDefault="000A465D" w:rsidP="005E4973">
      <w:pPr>
        <w:spacing w:after="0" w:line="240" w:lineRule="auto"/>
      </w:pPr>
      <w:r>
        <w:separator/>
      </w:r>
    </w:p>
  </w:endnote>
  <w:endnote w:type="continuationSeparator" w:id="0">
    <w:p w14:paraId="2CA11DBF" w14:textId="77777777" w:rsidR="000A465D" w:rsidRDefault="000A465D"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3A7" w14:textId="77777777" w:rsidR="00FD0505" w:rsidRPr="005E4973" w:rsidRDefault="00FD0505" w:rsidP="00FD0505">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1234ADFF" w14:textId="74E3E7CD" w:rsidR="005E4973" w:rsidRPr="00FD0505" w:rsidRDefault="00FD0505" w:rsidP="00FD0505">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390E6C">
      <w:rPr>
        <w:rFonts w:ascii="Franklin Gothic Book" w:hAnsi="Franklin Gothic Book"/>
        <w:sz w:val="20"/>
      </w:rPr>
      <w:t>04</w:t>
    </w:r>
    <w:r w:rsidRPr="005E4973">
      <w:rPr>
        <w:rFonts w:ascii="Franklin Gothic Book" w:hAnsi="Franklin Gothic Book"/>
        <w:sz w:val="20"/>
      </w:rPr>
      <w:t>/</w:t>
    </w:r>
    <w:r w:rsidR="00390E6C">
      <w:rPr>
        <w:rFonts w:ascii="Franklin Gothic Book" w:hAnsi="Franklin Gothic Book"/>
        <w:sz w:val="20"/>
      </w:rPr>
      <w:t>15</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F07F" w14:textId="77777777" w:rsidR="000A465D" w:rsidRDefault="000A465D" w:rsidP="005E4973">
      <w:pPr>
        <w:spacing w:after="0" w:line="240" w:lineRule="auto"/>
      </w:pPr>
      <w:r>
        <w:separator/>
      </w:r>
    </w:p>
  </w:footnote>
  <w:footnote w:type="continuationSeparator" w:id="0">
    <w:p w14:paraId="0CBEB5B3" w14:textId="77777777" w:rsidR="000A465D" w:rsidRDefault="000A465D"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2AA"/>
    <w:multiLevelType w:val="multilevel"/>
    <w:tmpl w:val="C73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97657"/>
    <w:multiLevelType w:val="hybridMultilevel"/>
    <w:tmpl w:val="6EF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A1B6A"/>
    <w:multiLevelType w:val="multilevel"/>
    <w:tmpl w:val="B992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160354">
    <w:abstractNumId w:val="1"/>
  </w:num>
  <w:num w:numId="2" w16cid:durableId="916128764">
    <w:abstractNumId w:val="2"/>
  </w:num>
  <w:num w:numId="3" w16cid:durableId="166130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3"/>
    <w:rsid w:val="0004411D"/>
    <w:rsid w:val="00063D8E"/>
    <w:rsid w:val="0009598F"/>
    <w:rsid w:val="000A27D5"/>
    <w:rsid w:val="000A465D"/>
    <w:rsid w:val="000D2831"/>
    <w:rsid w:val="00124AEE"/>
    <w:rsid w:val="0014019C"/>
    <w:rsid w:val="001841F1"/>
    <w:rsid w:val="001B424E"/>
    <w:rsid w:val="001D204D"/>
    <w:rsid w:val="001F079B"/>
    <w:rsid w:val="00237884"/>
    <w:rsid w:val="002A1F52"/>
    <w:rsid w:val="002D2F82"/>
    <w:rsid w:val="002F06A8"/>
    <w:rsid w:val="002F2866"/>
    <w:rsid w:val="0030731A"/>
    <w:rsid w:val="00337D31"/>
    <w:rsid w:val="0034243B"/>
    <w:rsid w:val="0036071A"/>
    <w:rsid w:val="00390E6C"/>
    <w:rsid w:val="003B0648"/>
    <w:rsid w:val="003D7244"/>
    <w:rsid w:val="003D7CFD"/>
    <w:rsid w:val="00420357"/>
    <w:rsid w:val="00476D2B"/>
    <w:rsid w:val="00494606"/>
    <w:rsid w:val="004E533A"/>
    <w:rsid w:val="004E5F3B"/>
    <w:rsid w:val="00595FD7"/>
    <w:rsid w:val="005B5DB1"/>
    <w:rsid w:val="005E4973"/>
    <w:rsid w:val="005F2CD1"/>
    <w:rsid w:val="00660AE7"/>
    <w:rsid w:val="00673D7C"/>
    <w:rsid w:val="006C6000"/>
    <w:rsid w:val="0078306A"/>
    <w:rsid w:val="00817A54"/>
    <w:rsid w:val="008303FD"/>
    <w:rsid w:val="0083566C"/>
    <w:rsid w:val="008841F2"/>
    <w:rsid w:val="00892A74"/>
    <w:rsid w:val="009151A7"/>
    <w:rsid w:val="00925871"/>
    <w:rsid w:val="009335BC"/>
    <w:rsid w:val="00956758"/>
    <w:rsid w:val="00965E60"/>
    <w:rsid w:val="00986CAF"/>
    <w:rsid w:val="009D0E2B"/>
    <w:rsid w:val="00A02F6D"/>
    <w:rsid w:val="00A57C28"/>
    <w:rsid w:val="00A76681"/>
    <w:rsid w:val="00A810E8"/>
    <w:rsid w:val="00A86A38"/>
    <w:rsid w:val="00AC085E"/>
    <w:rsid w:val="00AC4519"/>
    <w:rsid w:val="00AF6722"/>
    <w:rsid w:val="00B3529F"/>
    <w:rsid w:val="00B35E06"/>
    <w:rsid w:val="00B60661"/>
    <w:rsid w:val="00B867D6"/>
    <w:rsid w:val="00BE1E51"/>
    <w:rsid w:val="00C678D9"/>
    <w:rsid w:val="00C74BE9"/>
    <w:rsid w:val="00C822A4"/>
    <w:rsid w:val="00C840CA"/>
    <w:rsid w:val="00D05DDE"/>
    <w:rsid w:val="00D54561"/>
    <w:rsid w:val="00D90AB1"/>
    <w:rsid w:val="00D969A0"/>
    <w:rsid w:val="00E42D35"/>
    <w:rsid w:val="00E568FA"/>
    <w:rsid w:val="00E70153"/>
    <w:rsid w:val="00E8369E"/>
    <w:rsid w:val="00E86FC5"/>
    <w:rsid w:val="00E9612D"/>
    <w:rsid w:val="00EE69D9"/>
    <w:rsid w:val="00EF1A62"/>
    <w:rsid w:val="00F565A0"/>
    <w:rsid w:val="00F94C96"/>
    <w:rsid w:val="00FD0505"/>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C8B46B"/>
  <w15:chartTrackingRefBased/>
  <w15:docId w15:val="{C2F2D027-368C-4C21-AE07-6360EFA2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986CAF"/>
    <w:rPr>
      <w:color w:val="0563C1" w:themeColor="hyperlink"/>
      <w:u w:val="single"/>
    </w:rPr>
  </w:style>
  <w:style w:type="character" w:styleId="UnresolvedMention">
    <w:name w:val="Unresolved Mention"/>
    <w:basedOn w:val="DefaultParagraphFont"/>
    <w:uiPriority w:val="99"/>
    <w:semiHidden/>
    <w:unhideWhenUsed/>
    <w:rsid w:val="00986CAF"/>
    <w:rPr>
      <w:color w:val="605E5C"/>
      <w:shd w:val="clear" w:color="auto" w:fill="E1DFDD"/>
    </w:rPr>
  </w:style>
  <w:style w:type="character" w:styleId="FollowedHyperlink">
    <w:name w:val="FollowedHyperlink"/>
    <w:basedOn w:val="DefaultParagraphFont"/>
    <w:uiPriority w:val="99"/>
    <w:semiHidden/>
    <w:unhideWhenUsed/>
    <w:rsid w:val="00986CAF"/>
    <w:rPr>
      <w:color w:val="954F72" w:themeColor="followedHyperlink"/>
      <w:u w:val="single"/>
    </w:rPr>
  </w:style>
  <w:style w:type="paragraph" w:styleId="ListParagraph">
    <w:name w:val="List Paragraph"/>
    <w:basedOn w:val="Normal"/>
    <w:uiPriority w:val="34"/>
    <w:qFormat/>
    <w:rsid w:val="00B6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048">
      <w:bodyDiv w:val="1"/>
      <w:marLeft w:val="0"/>
      <w:marRight w:val="0"/>
      <w:marTop w:val="0"/>
      <w:marBottom w:val="0"/>
      <w:divBdr>
        <w:top w:val="none" w:sz="0" w:space="0" w:color="auto"/>
        <w:left w:val="none" w:sz="0" w:space="0" w:color="auto"/>
        <w:bottom w:val="none" w:sz="0" w:space="0" w:color="auto"/>
        <w:right w:val="none" w:sz="0" w:space="0" w:color="auto"/>
      </w:divBdr>
    </w:div>
    <w:div w:id="699938239">
      <w:bodyDiv w:val="1"/>
      <w:marLeft w:val="0"/>
      <w:marRight w:val="0"/>
      <w:marTop w:val="0"/>
      <w:marBottom w:val="0"/>
      <w:divBdr>
        <w:top w:val="none" w:sz="0" w:space="0" w:color="auto"/>
        <w:left w:val="none" w:sz="0" w:space="0" w:color="auto"/>
        <w:bottom w:val="none" w:sz="0" w:space="0" w:color="auto"/>
        <w:right w:val="none" w:sz="0" w:space="0" w:color="auto"/>
      </w:divBdr>
      <w:divsChild>
        <w:div w:id="1189222806">
          <w:marLeft w:val="0"/>
          <w:marRight w:val="0"/>
          <w:marTop w:val="600"/>
          <w:marBottom w:val="600"/>
          <w:divBdr>
            <w:top w:val="none" w:sz="0" w:space="0" w:color="auto"/>
            <w:left w:val="none" w:sz="0" w:space="0" w:color="auto"/>
            <w:bottom w:val="none" w:sz="0" w:space="0" w:color="auto"/>
            <w:right w:val="none" w:sz="0" w:space="0" w:color="auto"/>
          </w:divBdr>
          <w:divsChild>
            <w:div w:id="1981626">
              <w:marLeft w:val="0"/>
              <w:marRight w:val="0"/>
              <w:marTop w:val="0"/>
              <w:marBottom w:val="0"/>
              <w:divBdr>
                <w:top w:val="none" w:sz="0" w:space="0" w:color="auto"/>
                <w:left w:val="none" w:sz="0" w:space="0" w:color="auto"/>
                <w:bottom w:val="none" w:sz="0" w:space="0" w:color="auto"/>
                <w:right w:val="none" w:sz="0" w:space="0" w:color="auto"/>
              </w:divBdr>
            </w:div>
          </w:divsChild>
        </w:div>
        <w:div w:id="2124179551">
          <w:marLeft w:val="0"/>
          <w:marRight w:val="0"/>
          <w:marTop w:val="0"/>
          <w:marBottom w:val="0"/>
          <w:divBdr>
            <w:top w:val="none" w:sz="0" w:space="0" w:color="auto"/>
            <w:left w:val="none" w:sz="0" w:space="0" w:color="auto"/>
            <w:bottom w:val="none" w:sz="0" w:space="0" w:color="auto"/>
            <w:right w:val="none" w:sz="0" w:space="0" w:color="auto"/>
          </w:divBdr>
          <w:divsChild>
            <w:div w:id="15255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6975">
      <w:bodyDiv w:val="1"/>
      <w:marLeft w:val="0"/>
      <w:marRight w:val="0"/>
      <w:marTop w:val="0"/>
      <w:marBottom w:val="0"/>
      <w:divBdr>
        <w:top w:val="none" w:sz="0" w:space="0" w:color="auto"/>
        <w:left w:val="none" w:sz="0" w:space="0" w:color="auto"/>
        <w:bottom w:val="none" w:sz="0" w:space="0" w:color="auto"/>
        <w:right w:val="none" w:sz="0" w:space="0" w:color="auto"/>
      </w:divBdr>
    </w:div>
    <w:div w:id="1280066451">
      <w:bodyDiv w:val="1"/>
      <w:marLeft w:val="0"/>
      <w:marRight w:val="0"/>
      <w:marTop w:val="0"/>
      <w:marBottom w:val="0"/>
      <w:divBdr>
        <w:top w:val="none" w:sz="0" w:space="0" w:color="auto"/>
        <w:left w:val="none" w:sz="0" w:space="0" w:color="auto"/>
        <w:bottom w:val="none" w:sz="0" w:space="0" w:color="auto"/>
        <w:right w:val="none" w:sz="0" w:space="0" w:color="auto"/>
      </w:divBdr>
    </w:div>
    <w:div w:id="1971587884">
      <w:bodyDiv w:val="1"/>
      <w:marLeft w:val="0"/>
      <w:marRight w:val="0"/>
      <w:marTop w:val="0"/>
      <w:marBottom w:val="0"/>
      <w:divBdr>
        <w:top w:val="none" w:sz="0" w:space="0" w:color="auto"/>
        <w:left w:val="none" w:sz="0" w:space="0" w:color="auto"/>
        <w:bottom w:val="none" w:sz="0" w:space="0" w:color="auto"/>
        <w:right w:val="none" w:sz="0" w:space="0" w:color="auto"/>
      </w:divBdr>
      <w:divsChild>
        <w:div w:id="308168813">
          <w:marLeft w:val="0"/>
          <w:marRight w:val="0"/>
          <w:marTop w:val="600"/>
          <w:marBottom w:val="600"/>
          <w:divBdr>
            <w:top w:val="none" w:sz="0" w:space="0" w:color="auto"/>
            <w:left w:val="none" w:sz="0" w:space="0" w:color="auto"/>
            <w:bottom w:val="none" w:sz="0" w:space="0" w:color="auto"/>
            <w:right w:val="none" w:sz="0" w:space="0" w:color="auto"/>
          </w:divBdr>
          <w:divsChild>
            <w:div w:id="716129075">
              <w:marLeft w:val="0"/>
              <w:marRight w:val="0"/>
              <w:marTop w:val="0"/>
              <w:marBottom w:val="0"/>
              <w:divBdr>
                <w:top w:val="none" w:sz="0" w:space="0" w:color="auto"/>
                <w:left w:val="none" w:sz="0" w:space="0" w:color="auto"/>
                <w:bottom w:val="none" w:sz="0" w:space="0" w:color="auto"/>
                <w:right w:val="none" w:sz="0" w:space="0" w:color="auto"/>
              </w:divBdr>
            </w:div>
          </w:divsChild>
        </w:div>
        <w:div w:id="442847838">
          <w:marLeft w:val="0"/>
          <w:marRight w:val="0"/>
          <w:marTop w:val="0"/>
          <w:marBottom w:val="0"/>
          <w:divBdr>
            <w:top w:val="none" w:sz="0" w:space="0" w:color="auto"/>
            <w:left w:val="none" w:sz="0" w:space="0" w:color="auto"/>
            <w:bottom w:val="none" w:sz="0" w:space="0" w:color="auto"/>
            <w:right w:val="none" w:sz="0" w:space="0" w:color="auto"/>
          </w:divBdr>
          <w:divsChild>
            <w:div w:id="9890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mo.gov/taxation/business/tax-types/withholding/" TargetMode="External"/><Relationship Id="rId13" Type="http://schemas.openxmlformats.org/officeDocument/2006/relationships/hyperlink" Target="https://www.stlouis-mo.gov/government/departments/collector/earnings-tax/index.cfm" TargetMode="External"/><Relationship Id="rId18" Type="http://schemas.openxmlformats.org/officeDocument/2006/relationships/hyperlink" Target="https://app.leg.wa.gov/wac/default.aspx?cite=192-300-15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r.mo.gov/faq/taxation/business/withholding.html" TargetMode="External"/><Relationship Id="rId7" Type="http://schemas.openxmlformats.org/officeDocument/2006/relationships/endnotes" Target="endnotes.xml"/><Relationship Id="rId12" Type="http://schemas.openxmlformats.org/officeDocument/2006/relationships/hyperlink" Target="https://quicktax.gentax.net/KCP/TAP/_/" TargetMode="External"/><Relationship Id="rId17" Type="http://schemas.openxmlformats.org/officeDocument/2006/relationships/image" Target="media/image1.png"/><Relationship Id="rId25" Type="http://schemas.openxmlformats.org/officeDocument/2006/relationships/hyperlink" Target="https://labor.mo.gov/dwc" TargetMode="External"/><Relationship Id="rId2" Type="http://schemas.openxmlformats.org/officeDocument/2006/relationships/numbering" Target="numbering.xml"/><Relationship Id="rId16" Type="http://schemas.openxmlformats.org/officeDocument/2006/relationships/hyperlink" Target="https://uinteract.labor.mo.gov/tax/home.do" TargetMode="External"/><Relationship Id="rId20" Type="http://schemas.openxmlformats.org/officeDocument/2006/relationships/hyperlink" Target="mailto:withholding@dor.m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mo.gov/forms/MO-941.pdf" TargetMode="External"/><Relationship Id="rId24" Type="http://schemas.openxmlformats.org/officeDocument/2006/relationships/hyperlink" Target="https://dor.mo.gov/taxation/business/remote.html" TargetMode="External"/><Relationship Id="rId5" Type="http://schemas.openxmlformats.org/officeDocument/2006/relationships/webSettings" Target="webSettings.xml"/><Relationship Id="rId15" Type="http://schemas.openxmlformats.org/officeDocument/2006/relationships/hyperlink" Target="https://uinteract.labor.mo.gov/tax/home.do" TargetMode="External"/><Relationship Id="rId23" Type="http://schemas.openxmlformats.org/officeDocument/2006/relationships/hyperlink" Target="https://labor.mo.gov/des/employers" TargetMode="External"/><Relationship Id="rId28" Type="http://schemas.openxmlformats.org/officeDocument/2006/relationships/theme" Target="theme/theme1.xml"/><Relationship Id="rId10" Type="http://schemas.openxmlformats.org/officeDocument/2006/relationships/hyperlink" Target="mailto:businesstaxregister@dor.mo.gov" TargetMode="External"/><Relationship Id="rId19" Type="http://schemas.openxmlformats.org/officeDocument/2006/relationships/hyperlink" Target="mailto:kimberly.haggard@des.wa.gov" TargetMode="External"/><Relationship Id="rId4" Type="http://schemas.openxmlformats.org/officeDocument/2006/relationships/settings" Target="settings.xml"/><Relationship Id="rId9" Type="http://schemas.openxmlformats.org/officeDocument/2006/relationships/hyperlink" Target="https://mytax.mo.gov/rptp/portal/business/register-new-business/!ut/p/z1/04_Sj9CPykssy0xPLMnMz0vMAfIjo8zijS0MnN09DIy8DFxDDA0cjfx9vd08wgwM3E30w8EKDHAARwP9KGL041EQhd_4cP0oVCvcQ4ONDBz9HUNNwhy9jAzMzKAK8JhRkBsaYZDpqAgAiwV9cA!!/dz/d5/L2dBISEvZ0FBIS9nQSEh/" TargetMode="External"/><Relationship Id="rId14" Type="http://schemas.openxmlformats.org/officeDocument/2006/relationships/hyperlink" Target="https://dor.mo.gov/taxation/business/tax-types/withholding/" TargetMode="External"/><Relationship Id="rId22" Type="http://schemas.openxmlformats.org/officeDocument/2006/relationships/hyperlink" Target="https://mytax.mo.gov/rptp/portal/home/withholding-calcula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37FA-6E6E-40B6-99C2-4D62E78B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52</cp:revision>
  <dcterms:created xsi:type="dcterms:W3CDTF">2023-05-12T17:37:00Z</dcterms:created>
  <dcterms:modified xsi:type="dcterms:W3CDTF">2024-04-15T23:49:00Z</dcterms:modified>
</cp:coreProperties>
</file>