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E5F6" w14:textId="77777777" w:rsidR="000A64E0" w:rsidRDefault="000A64E0" w:rsidP="003A09B1">
      <w:pPr>
        <w:pStyle w:val="Heading1"/>
      </w:pPr>
      <w:r>
        <w:rPr>
          <w:noProof/>
        </w:rPr>
        <w:drawing>
          <wp:inline distT="0" distB="0" distL="0" distR="0" wp14:anchorId="01C07EF3" wp14:editId="50D2DAB0">
            <wp:extent cx="2019300" cy="466725"/>
            <wp:effectExtent l="0" t="0" r="0" b="0"/>
            <wp:docPr id="1" name="image1.jpg" descr="ctcLink Logo"/>
            <wp:cNvGraphicFramePr/>
            <a:graphic xmlns:a="http://schemas.openxmlformats.org/drawingml/2006/main">
              <a:graphicData uri="http://schemas.openxmlformats.org/drawingml/2006/picture">
                <pic:pic xmlns:pic="http://schemas.openxmlformats.org/drawingml/2006/picture">
                  <pic:nvPicPr>
                    <pic:cNvPr id="0" name="image1.jpg" descr="ctcLink Logo"/>
                    <pic:cNvPicPr preferRelativeResize="0"/>
                  </pic:nvPicPr>
                  <pic:blipFill>
                    <a:blip r:embed="rId8"/>
                    <a:srcRect/>
                    <a:stretch>
                      <a:fillRect/>
                    </a:stretch>
                  </pic:blipFill>
                  <pic:spPr>
                    <a:xfrm>
                      <a:off x="0" y="0"/>
                      <a:ext cx="2019300" cy="466725"/>
                    </a:xfrm>
                    <a:prstGeom prst="rect">
                      <a:avLst/>
                    </a:prstGeom>
                    <a:ln/>
                  </pic:spPr>
                </pic:pic>
              </a:graphicData>
            </a:graphic>
          </wp:inline>
        </w:drawing>
      </w:r>
    </w:p>
    <w:p w14:paraId="07BE1A7D" w14:textId="77777777" w:rsidR="000A64E0" w:rsidRDefault="000A64E0" w:rsidP="000A64E0">
      <w:pPr>
        <w:pStyle w:val="Heading1"/>
      </w:pPr>
      <w:r>
        <w:t>Working Group Meeting Minutes</w:t>
      </w:r>
    </w:p>
    <w:p w14:paraId="230AD44D" w14:textId="77777777" w:rsidR="000A64E0" w:rsidRPr="00162BF3" w:rsidRDefault="00A20346" w:rsidP="000A64E0">
      <w:pPr>
        <w:pStyle w:val="Heading2"/>
      </w:pPr>
      <w:r>
        <w:t xml:space="preserve">March </w:t>
      </w:r>
      <w:r w:rsidR="00B873EF">
        <w:t>30</w:t>
      </w:r>
      <w:r w:rsidR="00C91B5E">
        <w:t>, 2022</w:t>
      </w:r>
      <w:r w:rsidR="000A64E0">
        <w:br/>
      </w:r>
      <w:hyperlink r:id="rId9" w:history="1">
        <w:r w:rsidR="00797D98" w:rsidRPr="008A4665">
          <w:rPr>
            <w:rStyle w:val="Hyperlink"/>
            <w:rFonts w:ascii="Franklin Gothic Medium" w:hAnsi="Franklin Gothic Medium"/>
          </w:rPr>
          <w:t>WebEx</w:t>
        </w:r>
      </w:hyperlink>
    </w:p>
    <w:p w14:paraId="717F4BDC" w14:textId="77777777" w:rsidR="000A64E0" w:rsidRDefault="00960150" w:rsidP="000A64E0">
      <w:pPr>
        <w:pStyle w:val="Heading3"/>
        <w:spacing w:before="0"/>
      </w:pPr>
      <w:r>
        <w:t>Tara Keen</w:t>
      </w:r>
      <w:r w:rsidR="000A64E0">
        <w:t>, Facilitator</w:t>
      </w:r>
    </w:p>
    <w:p w14:paraId="3B8E3879" w14:textId="77777777" w:rsidR="000A64E0" w:rsidRDefault="000A64E0" w:rsidP="000A64E0">
      <w:pPr>
        <w:pStyle w:val="Heading2"/>
      </w:pPr>
      <w:r>
        <w:t>Meeting Participants</w:t>
      </w:r>
    </w:p>
    <w:p w14:paraId="5A19560B" w14:textId="77777777" w:rsidR="000A64E0" w:rsidRDefault="000A64E0" w:rsidP="000A64E0">
      <w:pPr>
        <w:spacing w:after="0" w:line="240" w:lineRule="auto"/>
        <w:sectPr w:rsidR="000A64E0" w:rsidSect="000A64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pgNumType w:start="1"/>
          <w:cols w:space="720"/>
        </w:sectPr>
      </w:pPr>
    </w:p>
    <w:p w14:paraId="1906C6E7" w14:textId="77777777" w:rsidR="000A64E0" w:rsidRDefault="000A64E0" w:rsidP="001C2D72">
      <w:pPr>
        <w:pStyle w:val="Heading3"/>
        <w:ind w:right="-330"/>
        <w:rPr>
          <w:color w:val="000000"/>
        </w:rPr>
      </w:pPr>
      <w:r>
        <w:t>Voting Members</w:t>
      </w:r>
    </w:p>
    <w:p w14:paraId="34095CC4"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291574552"/>
          <w14:checkbox>
            <w14:checked w14:val="1"/>
            <w14:checkedState w14:val="2612" w14:font="MS Gothic"/>
            <w14:uncheckedState w14:val="2610" w14:font="MS Gothic"/>
          </w14:checkbox>
        </w:sdtPr>
        <w:sdtEndPr/>
        <w:sdtContent>
          <w:r w:rsidR="00F35FF1">
            <w:rPr>
              <w:rFonts w:ascii="MS Gothic" w:eastAsia="MS Gothic" w:hAnsi="MS Gothic" w:cstheme="minorHAnsi" w:hint="eastAsia"/>
            </w:rPr>
            <w:t>☒</w:t>
          </w:r>
        </w:sdtContent>
      </w:sdt>
      <w:r w:rsidR="00FF5823" w:rsidRPr="00740807">
        <w:rPr>
          <w:rFonts w:asciiTheme="minorHAnsi" w:hAnsiTheme="minorHAnsi" w:cstheme="minorHAnsi"/>
        </w:rPr>
        <w:t>Kathy Disney, Tacoma</w:t>
      </w:r>
    </w:p>
    <w:p w14:paraId="6638A4AA"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214277353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 xml:space="preserve">Pat Daniels, Highline  </w:t>
      </w:r>
    </w:p>
    <w:p w14:paraId="26120951"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289628412"/>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Krista Francis, Peninsula</w:t>
      </w:r>
    </w:p>
    <w:p w14:paraId="1CFC300F"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376590736"/>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 xml:space="preserve">Beth Farley, Edmonds </w:t>
      </w:r>
    </w:p>
    <w:p w14:paraId="11CC7BCE"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360893188"/>
          <w14:checkbox>
            <w14:checked w14:val="1"/>
            <w14:checkedState w14:val="2612" w14:font="MS Gothic"/>
            <w14:uncheckedState w14:val="2610" w14:font="MS Gothic"/>
          </w14:checkbox>
        </w:sdtPr>
        <w:sdtEndPr/>
        <w:sdtContent>
          <w:r w:rsidR="009C2787">
            <w:rPr>
              <w:rFonts w:ascii="MS Gothic" w:eastAsia="MS Gothic" w:hAnsi="MS Gothic" w:cstheme="minorHAnsi" w:hint="eastAsia"/>
            </w:rPr>
            <w:t>☒</w:t>
          </w:r>
        </w:sdtContent>
      </w:sdt>
      <w:r w:rsidR="00FF5823" w:rsidRPr="00740807">
        <w:rPr>
          <w:rFonts w:asciiTheme="minorHAnsi" w:hAnsiTheme="minorHAnsi" w:cstheme="minorHAnsi"/>
        </w:rPr>
        <w:t>Sabra Sand, Clark</w:t>
      </w:r>
      <w:r w:rsidR="002540A2">
        <w:rPr>
          <w:rFonts w:asciiTheme="minorHAnsi" w:hAnsiTheme="minorHAnsi" w:cstheme="minorHAnsi"/>
        </w:rPr>
        <w:t xml:space="preserve"> (Absent-Char vot</w:t>
      </w:r>
      <w:r w:rsidR="002875D2">
        <w:rPr>
          <w:rFonts w:asciiTheme="minorHAnsi" w:hAnsiTheme="minorHAnsi" w:cstheme="minorHAnsi"/>
        </w:rPr>
        <w:t>e</w:t>
      </w:r>
      <w:r w:rsidR="002540A2">
        <w:rPr>
          <w:rFonts w:asciiTheme="minorHAnsi" w:hAnsiTheme="minorHAnsi" w:cstheme="minorHAnsi"/>
        </w:rPr>
        <w:t>)</w:t>
      </w:r>
    </w:p>
    <w:p w14:paraId="6CB644D5"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621672238"/>
          <w14:checkbox>
            <w14:checked w14:val="1"/>
            <w14:checkedState w14:val="2612" w14:font="MS Gothic"/>
            <w14:uncheckedState w14:val="2610" w14:font="MS Gothic"/>
          </w14:checkbox>
        </w:sdtPr>
        <w:sdtEndPr/>
        <w:sdtContent>
          <w:r w:rsidR="009C2787">
            <w:rPr>
              <w:rFonts w:ascii="MS Gothic" w:eastAsia="MS Gothic" w:hAnsi="MS Gothic" w:cstheme="minorHAnsi" w:hint="eastAsia"/>
            </w:rPr>
            <w:t>☒</w:t>
          </w:r>
        </w:sdtContent>
      </w:sdt>
      <w:r w:rsidR="00FF5823" w:rsidRPr="00740807">
        <w:rPr>
          <w:rFonts w:asciiTheme="minorHAnsi" w:hAnsiTheme="minorHAnsi" w:cstheme="minorHAnsi"/>
        </w:rPr>
        <w:t>Chantel Black, Spokane</w:t>
      </w:r>
    </w:p>
    <w:p w14:paraId="277B85A8" w14:textId="77777777" w:rsidR="00FF5823" w:rsidRPr="007D2B34"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515918273"/>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Christyanna Dawson, SBCTC</w:t>
      </w:r>
    </w:p>
    <w:p w14:paraId="48C3559F"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657445495"/>
          <w14:checkbox>
            <w14:checked w14:val="1"/>
            <w14:checkedState w14:val="2612" w14:font="MS Gothic"/>
            <w14:uncheckedState w14:val="2610" w14:font="MS Gothic"/>
          </w14:checkbox>
        </w:sdtPr>
        <w:sdtEndPr/>
        <w:sdtContent>
          <w:r w:rsidR="009C2787">
            <w:rPr>
              <w:rFonts w:ascii="MS Gothic" w:eastAsia="MS Gothic" w:hAnsi="MS Gothic" w:cstheme="minorHAnsi" w:hint="eastAsia"/>
            </w:rPr>
            <w:t>☒</w:t>
          </w:r>
        </w:sdtContent>
      </w:sdt>
      <w:r w:rsidR="00FF5823" w:rsidRPr="00D81461">
        <w:rPr>
          <w:rFonts w:asciiTheme="minorHAnsi" w:hAnsiTheme="minorHAnsi" w:cstheme="minorHAnsi"/>
        </w:rPr>
        <w:t>Ana Ybarra, SBCTC</w:t>
      </w:r>
    </w:p>
    <w:p w14:paraId="08B89B91"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470903394"/>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John Henry Whatley, SBCTC</w:t>
      </w:r>
    </w:p>
    <w:p w14:paraId="2D34C53F"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79511167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D81461">
        <w:rPr>
          <w:rFonts w:asciiTheme="minorHAnsi" w:hAnsiTheme="minorHAnsi" w:cstheme="minorHAnsi"/>
        </w:rPr>
        <w:t>Shon Dicks-Schlesinger, SBCTC</w:t>
      </w:r>
    </w:p>
    <w:p w14:paraId="5C7FC4DF"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67684731"/>
          <w14:checkbox>
            <w14:checked w14:val="1"/>
            <w14:checkedState w14:val="2612" w14:font="MS Gothic"/>
            <w14:uncheckedState w14:val="2610" w14:font="MS Gothic"/>
          </w14:checkbox>
        </w:sdtPr>
        <w:sdtEndPr/>
        <w:sdtContent>
          <w:r w:rsidR="009C2787">
            <w:rPr>
              <w:rFonts w:ascii="MS Gothic" w:eastAsia="MS Gothic" w:hAnsi="MS Gothic" w:cstheme="minorHAnsi" w:hint="eastAsia"/>
            </w:rPr>
            <w:t>☒</w:t>
          </w:r>
        </w:sdtContent>
      </w:sdt>
      <w:r w:rsidR="00FF5823" w:rsidRPr="00740807">
        <w:rPr>
          <w:rFonts w:asciiTheme="minorHAnsi" w:hAnsiTheme="minorHAnsi" w:cstheme="minorHAnsi"/>
        </w:rPr>
        <w:t>Brian Lanier, SBCTC</w:t>
      </w:r>
    </w:p>
    <w:p w14:paraId="2CB087B0"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280308092"/>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D81461">
        <w:rPr>
          <w:rFonts w:asciiTheme="minorHAnsi" w:hAnsiTheme="minorHAnsi" w:cstheme="minorHAnsi"/>
        </w:rPr>
        <w:t>Sanjiv Bhagat, SBCTC</w:t>
      </w:r>
      <w:r w:rsidR="002540A2">
        <w:rPr>
          <w:rFonts w:asciiTheme="minorHAnsi" w:hAnsiTheme="minorHAnsi" w:cstheme="minorHAnsi"/>
        </w:rPr>
        <w:t xml:space="preserve"> (Absent)</w:t>
      </w:r>
    </w:p>
    <w:p w14:paraId="0B523B44"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79389685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Sandy Main, SBCTC</w:t>
      </w:r>
    </w:p>
    <w:p w14:paraId="6CB84863" w14:textId="77777777" w:rsidR="00FF5823" w:rsidRPr="00740807"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84276915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Venkat Gangula, SBCTC</w:t>
      </w:r>
    </w:p>
    <w:p w14:paraId="74BDF001" w14:textId="77777777" w:rsidR="00FF5823" w:rsidRPr="00FF5823" w:rsidRDefault="006D124D" w:rsidP="00FF5823">
      <w:pPr>
        <w:pStyle w:val="NoSpacing"/>
        <w:ind w:right="-330"/>
        <w:rPr>
          <w:rFonts w:asciiTheme="minorHAnsi" w:hAnsiTheme="minorHAnsi" w:cstheme="minorHAnsi"/>
        </w:rPr>
      </w:pPr>
      <w:sdt>
        <w:sdtPr>
          <w:rPr>
            <w:rFonts w:asciiTheme="minorHAnsi" w:eastAsia="MS Gothic" w:hAnsiTheme="minorHAnsi" w:cstheme="minorHAnsi"/>
          </w:rPr>
          <w:id w:val="-1693221997"/>
          <w14:checkbox>
            <w14:checked w14:val="1"/>
            <w14:checkedState w14:val="2612" w14:font="MS Gothic"/>
            <w14:uncheckedState w14:val="2610" w14:font="MS Gothic"/>
          </w14:checkbox>
        </w:sdtPr>
        <w:sdtEndPr/>
        <w:sdtContent>
          <w:r w:rsidR="001A7E9E">
            <w:rPr>
              <w:rFonts w:ascii="MS Gothic" w:eastAsia="MS Gothic" w:hAnsi="MS Gothic" w:cstheme="minorHAnsi" w:hint="eastAsia"/>
            </w:rPr>
            <w:t>☒</w:t>
          </w:r>
        </w:sdtContent>
      </w:sdt>
      <w:r w:rsidR="00FF5823" w:rsidRPr="00740807">
        <w:rPr>
          <w:rFonts w:asciiTheme="minorHAnsi" w:hAnsiTheme="minorHAnsi" w:cstheme="minorHAnsi"/>
        </w:rPr>
        <w:t>Carmen McKenzie, SBCTC</w:t>
      </w:r>
    </w:p>
    <w:p w14:paraId="35AD41E3" w14:textId="77777777" w:rsidR="000A64E0" w:rsidRDefault="000A64E0" w:rsidP="00FE0FAE">
      <w:pPr>
        <w:pStyle w:val="Heading3"/>
        <w:ind w:left="450" w:right="-60"/>
        <w:rPr>
          <w:color w:val="000000"/>
        </w:rPr>
      </w:pPr>
      <w:r>
        <w:br w:type="column"/>
      </w:r>
      <w:r>
        <w:t>Non-Voting Members</w:t>
      </w:r>
    </w:p>
    <w:p w14:paraId="52C56E1E" w14:textId="77777777" w:rsidR="005B3997" w:rsidRPr="005B3997" w:rsidRDefault="006D124D" w:rsidP="002540A2">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408439"/>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Christy Campbell, SBCTC</w:t>
      </w:r>
    </w:p>
    <w:p w14:paraId="7B1E47C4" w14:textId="77777777" w:rsidR="00FF5823" w:rsidRPr="00FF5823" w:rsidRDefault="006D124D"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34614731"/>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 xml:space="preserve">Tara Keen, SBCTC </w:t>
      </w:r>
    </w:p>
    <w:p w14:paraId="53B4265C" w14:textId="77777777" w:rsidR="004142D3" w:rsidRPr="00D81461" w:rsidRDefault="006D124D"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46909141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Cheryl Fritz, Wenatchee</w:t>
      </w:r>
    </w:p>
    <w:p w14:paraId="41307083" w14:textId="77777777" w:rsidR="004D68D1" w:rsidRPr="00D81461" w:rsidRDefault="006D124D"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29279280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Charlene Rios, Big Bend</w:t>
      </w:r>
    </w:p>
    <w:p w14:paraId="7A592A4D" w14:textId="77777777" w:rsidR="0019743D" w:rsidRPr="00FF5823" w:rsidRDefault="006D124D" w:rsidP="000C3EE6">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42658704"/>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Dani Bundy, SBCTC</w:t>
      </w:r>
    </w:p>
    <w:p w14:paraId="49B8CE93" w14:textId="77777777" w:rsidR="00CF1B01" w:rsidRDefault="006D124D" w:rsidP="00BE0DFC">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89847198"/>
          <w14:checkbox>
            <w14:checked w14:val="0"/>
            <w14:checkedState w14:val="2612" w14:font="MS Gothic"/>
            <w14:uncheckedState w14:val="2610" w14:font="MS Gothic"/>
          </w14:checkbox>
        </w:sdtPr>
        <w:sdtEndPr/>
        <w:sdtContent>
          <w:r w:rsidR="009C2787">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Roger Curry, SBCTC</w:t>
      </w:r>
    </w:p>
    <w:p w14:paraId="51D9A7F5" w14:textId="77777777" w:rsidR="00FF5823" w:rsidRPr="00FF5823" w:rsidRDefault="009C2787" w:rsidP="00BE0DFC">
      <w:pPr>
        <w:pStyle w:val="NoSpacing"/>
        <w:ind w:left="450" w:right="-1140"/>
        <w:rPr>
          <w:rFonts w:asciiTheme="minorHAnsi" w:hAnsiTheme="minorHAnsi" w:cstheme="minorHAnsi"/>
          <w:sz w:val="22"/>
          <w:szCs w:val="22"/>
        </w:rPr>
      </w:pPr>
      <w:r>
        <w:rPr>
          <w:rFonts w:asciiTheme="minorHAnsi" w:hAnsiTheme="minorHAnsi" w:cstheme="minorHAnsi"/>
          <w:sz w:val="22"/>
          <w:szCs w:val="22"/>
        </w:rPr>
        <w:t>(Absent)</w:t>
      </w:r>
    </w:p>
    <w:p w14:paraId="260D3194" w14:textId="77777777" w:rsidR="0019743D" w:rsidRPr="00FF5823" w:rsidRDefault="006D124D"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590199098"/>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Janelle Runyon, SBCTC</w:t>
      </w:r>
    </w:p>
    <w:p w14:paraId="6333D0DB" w14:textId="77777777" w:rsidR="00FF5823" w:rsidRPr="00FF5823" w:rsidRDefault="006D124D"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250658340"/>
          <w14:checkbox>
            <w14:checked w14:val="1"/>
            <w14:checkedState w14:val="2612" w14:font="MS Gothic"/>
            <w14:uncheckedState w14:val="2610" w14:font="MS Gothic"/>
          </w14:checkbox>
        </w:sdtPr>
        <w:sdtEndPr/>
        <w:sdtContent>
          <w:r w:rsidR="00903C38">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Reuth Kim, SBCT</w:t>
      </w:r>
      <w:r w:rsidR="00416C8D">
        <w:rPr>
          <w:rFonts w:asciiTheme="minorHAnsi" w:hAnsiTheme="minorHAnsi" w:cstheme="minorHAnsi"/>
          <w:sz w:val="22"/>
          <w:szCs w:val="22"/>
        </w:rPr>
        <w:t>C</w:t>
      </w:r>
    </w:p>
    <w:p w14:paraId="55E05672" w14:textId="77777777" w:rsidR="00FF5823" w:rsidRDefault="006D124D" w:rsidP="00FF5823">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17104490"/>
          <w14:checkbox>
            <w14:checked w14:val="1"/>
            <w14:checkedState w14:val="2612" w14:font="MS Gothic"/>
            <w14:uncheckedState w14:val="2610" w14:font="MS Gothic"/>
          </w14:checkbox>
        </w:sdtPr>
        <w:sdtEndPr/>
        <w:sdtContent>
          <w:r w:rsidR="00903C38">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Kelly Barton</w:t>
      </w:r>
      <w:r w:rsidR="00285ACF">
        <w:rPr>
          <w:rFonts w:asciiTheme="minorHAnsi" w:hAnsiTheme="minorHAnsi" w:cstheme="minorHAnsi"/>
          <w:sz w:val="22"/>
          <w:szCs w:val="22"/>
        </w:rPr>
        <w:t>/Alexa</w:t>
      </w:r>
    </w:p>
    <w:p w14:paraId="1A613B0B" w14:textId="77777777" w:rsidR="00285ACF" w:rsidRPr="00FF5823" w:rsidRDefault="00285ACF"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Mercado-Curtis</w:t>
      </w:r>
    </w:p>
    <w:p w14:paraId="1F22D07E" w14:textId="77777777" w:rsidR="0019743D" w:rsidRDefault="006D124D"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07811153"/>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1A7E9E">
        <w:rPr>
          <w:rFonts w:asciiTheme="minorHAnsi" w:hAnsiTheme="minorHAnsi" w:cstheme="minorHAnsi"/>
          <w:sz w:val="22"/>
          <w:szCs w:val="22"/>
        </w:rPr>
        <w:t>Shel</w:t>
      </w:r>
      <w:r w:rsidR="00CA40B4">
        <w:rPr>
          <w:rFonts w:asciiTheme="minorHAnsi" w:hAnsiTheme="minorHAnsi" w:cstheme="minorHAnsi"/>
          <w:sz w:val="22"/>
          <w:szCs w:val="22"/>
        </w:rPr>
        <w:t>i</w:t>
      </w:r>
      <w:r w:rsidR="001A7E9E">
        <w:rPr>
          <w:rFonts w:asciiTheme="minorHAnsi" w:hAnsiTheme="minorHAnsi" w:cstheme="minorHAnsi"/>
          <w:sz w:val="22"/>
          <w:szCs w:val="22"/>
        </w:rPr>
        <w:t>a Sloan</w:t>
      </w:r>
    </w:p>
    <w:p w14:paraId="15A52DCB" w14:textId="77777777" w:rsidR="001A7E9E" w:rsidRDefault="006D124D"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034699200"/>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9C2787">
        <w:rPr>
          <w:rFonts w:asciiTheme="minorHAnsi" w:hAnsiTheme="minorHAnsi" w:cstheme="minorHAnsi"/>
          <w:sz w:val="22"/>
          <w:szCs w:val="22"/>
        </w:rPr>
        <w:t>Rebecca Clayton</w:t>
      </w:r>
    </w:p>
    <w:p w14:paraId="7CDA8B2D" w14:textId="77777777" w:rsidR="009C2787" w:rsidRPr="00FF5823" w:rsidRDefault="006D124D"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398721601"/>
          <w14:checkbox>
            <w14:checked w14:val="1"/>
            <w14:checkedState w14:val="2612" w14:font="MS Gothic"/>
            <w14:uncheckedState w14:val="2610" w14:font="MS Gothic"/>
          </w14:checkbox>
        </w:sdtPr>
        <w:sdtEndPr/>
        <w:sdtContent>
          <w:r w:rsidR="009C2787">
            <w:rPr>
              <w:rFonts w:ascii="MS Gothic" w:eastAsia="MS Gothic" w:hAnsi="MS Gothic" w:cstheme="minorHAnsi" w:hint="eastAsia"/>
              <w:sz w:val="22"/>
              <w:szCs w:val="22"/>
            </w:rPr>
            <w:t>☒</w:t>
          </w:r>
        </w:sdtContent>
      </w:sdt>
      <w:r w:rsidR="009C2787">
        <w:rPr>
          <w:rFonts w:asciiTheme="minorHAnsi" w:hAnsiTheme="minorHAnsi" w:cstheme="minorHAnsi"/>
          <w:sz w:val="22"/>
          <w:szCs w:val="22"/>
        </w:rPr>
        <w:t>Johnathan Rider</w:t>
      </w:r>
    </w:p>
    <w:p w14:paraId="671A33A8" w14:textId="77777777" w:rsidR="005F6074" w:rsidRDefault="006D124D" w:rsidP="000307F6">
      <w:pPr>
        <w:pStyle w:val="NoSpacing"/>
        <w:ind w:left="450" w:right="-1140"/>
      </w:pPr>
      <w:sdt>
        <w:sdtPr>
          <w:rPr>
            <w:rFonts w:asciiTheme="minorHAnsi" w:hAnsiTheme="minorHAnsi" w:cstheme="minorHAnsi"/>
            <w:sz w:val="22"/>
            <w:szCs w:val="22"/>
          </w:rPr>
          <w:id w:val="-1422708195"/>
          <w14:checkbox>
            <w14:checked w14:val="1"/>
            <w14:checkedState w14:val="2612" w14:font="MS Gothic"/>
            <w14:uncheckedState w14:val="2610" w14:font="MS Gothic"/>
          </w14:checkbox>
        </w:sdtPr>
        <w:sdtEndPr/>
        <w:sdtContent>
          <w:r w:rsidR="001A7E9E">
            <w:rPr>
              <w:rFonts w:ascii="MS Gothic" w:eastAsia="MS Gothic" w:hAnsi="MS Gothic" w:cstheme="minorHAnsi" w:hint="eastAsia"/>
              <w:sz w:val="22"/>
              <w:szCs w:val="22"/>
            </w:rPr>
            <w:t>☒</w:t>
          </w:r>
        </w:sdtContent>
      </w:sdt>
      <w:r w:rsidR="001A7E9E">
        <w:rPr>
          <w:rFonts w:asciiTheme="minorHAnsi" w:hAnsiTheme="minorHAnsi" w:cstheme="minorHAnsi"/>
          <w:sz w:val="22"/>
          <w:szCs w:val="22"/>
        </w:rPr>
        <w:t>Teri Sexton</w:t>
      </w:r>
    </w:p>
    <w:p w14:paraId="733CAD0A" w14:textId="77777777" w:rsidR="000A64E0" w:rsidRDefault="000A64E0" w:rsidP="000A64E0">
      <w:pPr>
        <w:widowControl w:val="0"/>
        <w:pBdr>
          <w:top w:val="nil"/>
          <w:left w:val="nil"/>
          <w:bottom w:val="nil"/>
          <w:right w:val="nil"/>
          <w:between w:val="nil"/>
        </w:pBdr>
        <w:spacing w:before="0" w:after="0"/>
        <w:rPr>
          <w:b/>
          <w:sz w:val="32"/>
          <w:szCs w:val="32"/>
        </w:rPr>
        <w:sectPr w:rsidR="000A64E0" w:rsidSect="00FE0FAE">
          <w:type w:val="continuous"/>
          <w:pgSz w:w="12240" w:h="15840"/>
          <w:pgMar w:top="1152" w:right="1440" w:bottom="1152" w:left="1440" w:header="720" w:footer="720" w:gutter="0"/>
          <w:cols w:num="3" w:space="180" w:equalWidth="0">
            <w:col w:w="2640" w:space="720"/>
            <w:col w:w="2640" w:space="720"/>
            <w:col w:w="2640" w:space="0"/>
          </w:cols>
        </w:sectPr>
      </w:pPr>
      <w:r>
        <w:br w:type="page"/>
      </w:r>
    </w:p>
    <w:p w14:paraId="79C73FE1" w14:textId="77777777" w:rsidR="000A64E0" w:rsidRDefault="000A64E0" w:rsidP="000A64E0">
      <w:pPr>
        <w:pStyle w:val="Heading2"/>
      </w:pPr>
      <w:r>
        <w:lastRenderedPageBreak/>
        <w:t>Meeting Minutes</w:t>
      </w:r>
    </w:p>
    <w:p w14:paraId="6BEAA6A1" w14:textId="77777777" w:rsidR="00702F7D" w:rsidRPr="00702F7D" w:rsidRDefault="00702F7D" w:rsidP="00702F7D">
      <w:r>
        <w:t>Meeting was called to order at</w:t>
      </w:r>
      <w:r w:rsidR="004B4630">
        <w:t xml:space="preserve"> </w:t>
      </w:r>
      <w:r w:rsidR="00557D9B">
        <w:t>10:00am</w:t>
      </w:r>
    </w:p>
    <w:p w14:paraId="24074D20" w14:textId="77777777" w:rsidR="000A64E0" w:rsidRDefault="00542183" w:rsidP="000A64E0">
      <w:pPr>
        <w:pStyle w:val="Heading3"/>
      </w:pPr>
      <w:r>
        <w:t xml:space="preserve">Review </w:t>
      </w:r>
      <w:r w:rsidR="008A72E7">
        <w:t xml:space="preserve">&amp; Approve </w:t>
      </w:r>
      <w:r>
        <w:t>Meeting Minutes from</w:t>
      </w:r>
      <w:r w:rsidR="00A42F7D">
        <w:t xml:space="preserve"> </w:t>
      </w:r>
      <w:r w:rsidR="00BE0DFC">
        <w:t xml:space="preserve">March </w:t>
      </w:r>
      <w:r w:rsidR="00B873EF">
        <w:t>16</w:t>
      </w:r>
      <w:r w:rsidR="00A20346">
        <w:t>, 2022</w:t>
      </w:r>
    </w:p>
    <w:p w14:paraId="472687FC" w14:textId="77777777" w:rsidR="00E16E35" w:rsidRPr="004B4630" w:rsidRDefault="002A5DFE" w:rsidP="008A72E7">
      <w:pPr>
        <w:pStyle w:val="BodyCopy"/>
        <w:rPr>
          <w:rFonts w:asciiTheme="minorHAnsi" w:hAnsiTheme="minorHAnsi" w:cstheme="minorHAnsi"/>
        </w:rPr>
      </w:pPr>
      <w:r>
        <w:rPr>
          <w:rFonts w:asciiTheme="minorHAnsi" w:hAnsiTheme="minorHAnsi" w:cstheme="minorHAnsi"/>
        </w:rPr>
        <w:t xml:space="preserve">There were no </w:t>
      </w:r>
      <w:r w:rsidR="00B873EF">
        <w:rPr>
          <w:rFonts w:asciiTheme="minorHAnsi" w:hAnsiTheme="minorHAnsi" w:cstheme="minorHAnsi"/>
        </w:rPr>
        <w:t xml:space="preserve">objections to </w:t>
      </w:r>
      <w:r>
        <w:rPr>
          <w:rFonts w:asciiTheme="minorHAnsi" w:hAnsiTheme="minorHAnsi" w:cstheme="minorHAnsi"/>
        </w:rPr>
        <w:t xml:space="preserve">the </w:t>
      </w:r>
      <w:r w:rsidR="00BE0DFC">
        <w:rPr>
          <w:rFonts w:asciiTheme="minorHAnsi" w:hAnsiTheme="minorHAnsi" w:cstheme="minorHAnsi"/>
        </w:rPr>
        <w:t xml:space="preserve">March </w:t>
      </w:r>
      <w:r w:rsidR="00B873EF">
        <w:rPr>
          <w:rFonts w:asciiTheme="minorHAnsi" w:hAnsiTheme="minorHAnsi" w:cstheme="minorHAnsi"/>
        </w:rPr>
        <w:t>16</w:t>
      </w:r>
      <w:r w:rsidR="00A20346">
        <w:rPr>
          <w:rFonts w:asciiTheme="minorHAnsi" w:hAnsiTheme="minorHAnsi" w:cstheme="minorHAnsi"/>
        </w:rPr>
        <w:t>, 2022,</w:t>
      </w:r>
      <w:r>
        <w:rPr>
          <w:rFonts w:asciiTheme="minorHAnsi" w:hAnsiTheme="minorHAnsi" w:cstheme="minorHAnsi"/>
        </w:rPr>
        <w:t xml:space="preserve"> meeting minutes, they were approved by consensus.</w:t>
      </w:r>
    </w:p>
    <w:p w14:paraId="2C3BB3B4" w14:textId="77777777" w:rsidR="00721CE2" w:rsidRDefault="00721CE2" w:rsidP="0025562D">
      <w:pPr>
        <w:pStyle w:val="Heading3"/>
      </w:pPr>
      <w:r>
        <w:t>Enhancement Requests (ER)</w:t>
      </w:r>
    </w:p>
    <w:p w14:paraId="0969BC1D" w14:textId="77777777" w:rsidR="0079322F" w:rsidRDefault="0079322F" w:rsidP="0079322F">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291EB9">
        <w:rPr>
          <w:rFonts w:asciiTheme="minorHAnsi" w:hAnsiTheme="minorHAnsi" w:cstheme="minorHAnsi"/>
        </w:rPr>
        <w:t xml:space="preserve">6:16 </w:t>
      </w:r>
      <w:r w:rsidR="006A74DE">
        <w:rPr>
          <w:rFonts w:asciiTheme="minorHAnsi" w:hAnsiTheme="minorHAnsi" w:cstheme="minorHAnsi"/>
        </w:rPr>
        <w:t>–</w:t>
      </w:r>
      <w:r w:rsidR="00291EB9">
        <w:rPr>
          <w:rFonts w:asciiTheme="minorHAnsi" w:hAnsiTheme="minorHAnsi" w:cstheme="minorHAnsi"/>
        </w:rPr>
        <w:t xml:space="preserve"> </w:t>
      </w:r>
      <w:r w:rsidR="006A74DE">
        <w:rPr>
          <w:rFonts w:asciiTheme="minorHAnsi" w:hAnsiTheme="minorHAnsi" w:cstheme="minorHAnsi"/>
        </w:rPr>
        <w:t>37:39</w:t>
      </w:r>
    </w:p>
    <w:p w14:paraId="38624F18" w14:textId="77777777" w:rsidR="00291EB9" w:rsidRDefault="005F2D4D" w:rsidP="006A74DE">
      <w:pPr>
        <w:spacing w:after="0" w:line="240" w:lineRule="auto"/>
      </w:pPr>
      <w:r>
        <w:rPr>
          <w:b/>
          <w:bCs/>
        </w:rPr>
        <w:t xml:space="preserve">Follow Up on </w:t>
      </w:r>
      <w:r w:rsidRPr="00276F0C">
        <w:rPr>
          <w:b/>
          <w:bCs/>
        </w:rPr>
        <w:t xml:space="preserve">New Enhancement Requests (ERs) – </w:t>
      </w:r>
      <w:r w:rsidR="00291EB9" w:rsidRPr="00E82E51">
        <w:rPr>
          <w:b/>
        </w:rPr>
        <w:t xml:space="preserve">EMPLID Look Up Masking – voting </w:t>
      </w:r>
      <w:proofErr w:type="spellStart"/>
      <w:r w:rsidR="00291EB9" w:rsidRPr="00E82E51">
        <w:rPr>
          <w:b/>
        </w:rPr>
        <w:t>defer</w:t>
      </w:r>
      <w:r w:rsidR="00827C82">
        <w:rPr>
          <w:b/>
        </w:rPr>
        <w:t>d</w:t>
      </w:r>
      <w:proofErr w:type="spellEnd"/>
      <w:r w:rsidR="00291EB9" w:rsidRPr="00E82E51">
        <w:rPr>
          <w:b/>
        </w:rPr>
        <w:t>, testing needed prior to vote.</w:t>
      </w:r>
      <w:r w:rsidR="00291EB9">
        <w:t xml:space="preserve">  Testing results and material developed were discussed by Tara and testing participants</w:t>
      </w:r>
      <w:r w:rsidR="000508E7">
        <w:t>.</w:t>
      </w:r>
    </w:p>
    <w:p w14:paraId="2E812C27" w14:textId="77777777" w:rsidR="00291EB9" w:rsidRDefault="00291EB9" w:rsidP="00DF17FB">
      <w:pPr>
        <w:pStyle w:val="BodyCopy"/>
        <w:rPr>
          <w:rStyle w:val="BodyCopyChar"/>
          <w:rFonts w:ascii="Calibri" w:hAnsi="Calibri" w:cs="Calibri"/>
          <w:szCs w:val="20"/>
        </w:rPr>
      </w:pPr>
      <w:r>
        <w:rPr>
          <w:rStyle w:val="BodyCopyChar"/>
          <w:rFonts w:ascii="Calibri" w:hAnsi="Calibri" w:cs="Calibri"/>
          <w:szCs w:val="20"/>
        </w:rPr>
        <w:t>Tara opened the fl</w:t>
      </w:r>
      <w:r w:rsidR="00056B8A">
        <w:rPr>
          <w:rStyle w:val="BodyCopyChar"/>
          <w:rFonts w:ascii="Calibri" w:hAnsi="Calibri" w:cs="Calibri"/>
          <w:szCs w:val="20"/>
        </w:rPr>
        <w:t>oor to the folks that were involved in testing the EMPLID Look-Up Masking, which is the Masking of the SSN when clicking on the look up field.</w:t>
      </w:r>
    </w:p>
    <w:p w14:paraId="2C87A53E" w14:textId="77777777" w:rsidR="000508E7" w:rsidRPr="0048675B" w:rsidRDefault="000508E7" w:rsidP="00DF17FB">
      <w:pPr>
        <w:pStyle w:val="BodyCopy"/>
        <w:rPr>
          <w:rStyle w:val="BodyCopyChar"/>
          <w:rFonts w:ascii="Calibri" w:hAnsi="Calibri" w:cs="Calibri"/>
          <w:b/>
          <w:szCs w:val="20"/>
          <w:u w:val="single"/>
        </w:rPr>
      </w:pPr>
      <w:r>
        <w:rPr>
          <w:rStyle w:val="BodyCopyChar"/>
          <w:rFonts w:ascii="Calibri" w:hAnsi="Calibri" w:cs="Calibri"/>
          <w:szCs w:val="20"/>
        </w:rPr>
        <w:t xml:space="preserve">For </w:t>
      </w:r>
      <w:r w:rsidRPr="000508E7">
        <w:rPr>
          <w:rStyle w:val="BodyCopyChar"/>
          <w:rFonts w:ascii="Calibri" w:hAnsi="Calibri" w:cs="Calibri"/>
          <w:b/>
          <w:szCs w:val="20"/>
          <w:u w:val="single"/>
        </w:rPr>
        <w:t>full details</w:t>
      </w:r>
      <w:r>
        <w:rPr>
          <w:rStyle w:val="BodyCopyChar"/>
          <w:rFonts w:ascii="Calibri" w:hAnsi="Calibri" w:cs="Calibri"/>
          <w:szCs w:val="20"/>
        </w:rPr>
        <w:t xml:space="preserve"> of discussion </w:t>
      </w:r>
      <w:r w:rsidRPr="000508E7">
        <w:rPr>
          <w:rStyle w:val="BodyCopyChar"/>
          <w:rFonts w:ascii="Calibri" w:hAnsi="Calibri" w:cs="Calibri"/>
          <w:b/>
          <w:szCs w:val="20"/>
          <w:u w:val="single"/>
        </w:rPr>
        <w:t>please listen</w:t>
      </w:r>
      <w:r>
        <w:rPr>
          <w:rStyle w:val="BodyCopyChar"/>
          <w:rFonts w:ascii="Calibri" w:hAnsi="Calibri" w:cs="Calibri"/>
          <w:szCs w:val="20"/>
        </w:rPr>
        <w:t xml:space="preserve"> to </w:t>
      </w:r>
      <w:hyperlink r:id="rId16" w:history="1">
        <w:r w:rsidRPr="0048675B">
          <w:rPr>
            <w:rStyle w:val="Hyperlink"/>
            <w:rFonts w:ascii="Calibri" w:hAnsi="Calibri" w:cs="Calibri"/>
            <w:b/>
            <w:szCs w:val="20"/>
          </w:rPr>
          <w:t xml:space="preserve">Webex from 6:16 </w:t>
        </w:r>
        <w:r w:rsidR="0048675B" w:rsidRPr="0048675B">
          <w:rPr>
            <w:rStyle w:val="Hyperlink"/>
            <w:rFonts w:ascii="Calibri" w:hAnsi="Calibri" w:cs="Calibri"/>
            <w:b/>
            <w:szCs w:val="20"/>
          </w:rPr>
          <w:t>–</w:t>
        </w:r>
        <w:r w:rsidRPr="0048675B">
          <w:rPr>
            <w:rStyle w:val="Hyperlink"/>
            <w:rFonts w:ascii="Calibri" w:hAnsi="Calibri" w:cs="Calibri"/>
            <w:b/>
            <w:szCs w:val="20"/>
          </w:rPr>
          <w:t xml:space="preserve"> </w:t>
        </w:r>
        <w:r w:rsidR="0048675B" w:rsidRPr="0048675B">
          <w:rPr>
            <w:rStyle w:val="Hyperlink"/>
            <w:rFonts w:ascii="Calibri" w:hAnsi="Calibri" w:cs="Calibri"/>
            <w:b/>
            <w:szCs w:val="20"/>
          </w:rPr>
          <w:t>37:39</w:t>
        </w:r>
      </w:hyperlink>
    </w:p>
    <w:p w14:paraId="6ADB0387" w14:textId="77777777" w:rsidR="00B00B07" w:rsidRDefault="00B00B07" w:rsidP="00056B8A">
      <w:pPr>
        <w:pStyle w:val="BodyCopy"/>
        <w:numPr>
          <w:ilvl w:val="0"/>
          <w:numId w:val="15"/>
        </w:numPr>
        <w:rPr>
          <w:rStyle w:val="BodyCopyChar"/>
          <w:rFonts w:ascii="Calibri" w:hAnsi="Calibri" w:cs="Calibri"/>
          <w:szCs w:val="20"/>
        </w:rPr>
      </w:pPr>
      <w:r w:rsidRPr="00550194">
        <w:rPr>
          <w:rStyle w:val="BodyCopyChar"/>
          <w:rFonts w:ascii="Calibri" w:hAnsi="Calibri" w:cs="Calibri"/>
          <w:b/>
          <w:szCs w:val="20"/>
        </w:rPr>
        <w:t>Sheila</w:t>
      </w:r>
      <w:r w:rsidR="00A77BF8">
        <w:rPr>
          <w:rStyle w:val="BodyCopyChar"/>
          <w:rFonts w:ascii="Calibri" w:hAnsi="Calibri" w:cs="Calibri"/>
          <w:szCs w:val="20"/>
        </w:rPr>
        <w:t xml:space="preserve"> (facilitator of the testing)</w:t>
      </w:r>
    </w:p>
    <w:p w14:paraId="6F23413C" w14:textId="77777777" w:rsidR="00B00B07" w:rsidRDefault="00B00B07"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Held three different sessions</w:t>
      </w:r>
      <w:r w:rsidR="0048675B">
        <w:rPr>
          <w:rStyle w:val="BodyCopyChar"/>
          <w:rFonts w:ascii="Calibri" w:hAnsi="Calibri" w:cs="Calibri"/>
          <w:szCs w:val="20"/>
        </w:rPr>
        <w:t>,</w:t>
      </w:r>
      <w:r>
        <w:rPr>
          <w:rStyle w:val="BodyCopyChar"/>
          <w:rFonts w:ascii="Calibri" w:hAnsi="Calibri" w:cs="Calibri"/>
          <w:szCs w:val="20"/>
        </w:rPr>
        <w:t xml:space="preserve"> then set the masking in </w:t>
      </w:r>
      <w:r w:rsidR="00A77BF8">
        <w:rPr>
          <w:rStyle w:val="BodyCopyChar"/>
          <w:rFonts w:ascii="Calibri" w:hAnsi="Calibri" w:cs="Calibri"/>
          <w:szCs w:val="20"/>
        </w:rPr>
        <w:t>effect in PCD</w:t>
      </w:r>
    </w:p>
    <w:p w14:paraId="368A89EB" w14:textId="77777777" w:rsidR="00A77BF8" w:rsidRDefault="00A7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Environment was open all day for testers to go in at their convenience</w:t>
      </w:r>
    </w:p>
    <w:p w14:paraId="7BD9BE3B" w14:textId="77777777" w:rsidR="00056B8A" w:rsidRDefault="00056B8A" w:rsidP="00056B8A">
      <w:pPr>
        <w:pStyle w:val="BodyCopy"/>
        <w:numPr>
          <w:ilvl w:val="0"/>
          <w:numId w:val="15"/>
        </w:numPr>
        <w:rPr>
          <w:rStyle w:val="BodyCopyChar"/>
          <w:rFonts w:ascii="Calibri" w:hAnsi="Calibri" w:cs="Calibri"/>
          <w:b/>
          <w:szCs w:val="20"/>
        </w:rPr>
      </w:pPr>
      <w:r w:rsidRPr="00550194">
        <w:rPr>
          <w:rStyle w:val="BodyCopyChar"/>
          <w:rFonts w:ascii="Calibri" w:hAnsi="Calibri" w:cs="Calibri"/>
          <w:b/>
          <w:szCs w:val="20"/>
        </w:rPr>
        <w:t>Pat</w:t>
      </w:r>
    </w:p>
    <w:p w14:paraId="6B63D0AC" w14:textId="77777777" w:rsidR="00893302" w:rsidRPr="00407BF8" w:rsidRDefault="00893302" w:rsidP="00D03F2F">
      <w:pPr>
        <w:pStyle w:val="BodyCopy"/>
        <w:numPr>
          <w:ilvl w:val="1"/>
          <w:numId w:val="15"/>
        </w:numPr>
        <w:spacing w:after="0"/>
        <w:rPr>
          <w:rStyle w:val="BodyCopyChar"/>
          <w:rFonts w:ascii="Calibri" w:hAnsi="Calibri" w:cs="Calibri"/>
          <w:b/>
          <w:szCs w:val="20"/>
        </w:rPr>
      </w:pPr>
      <w:r>
        <w:rPr>
          <w:rStyle w:val="BodyCopyChar"/>
          <w:rFonts w:ascii="Calibri" w:hAnsi="Calibri" w:cs="Calibri"/>
          <w:szCs w:val="20"/>
        </w:rPr>
        <w:t xml:space="preserve">Results are much the same as </w:t>
      </w:r>
      <w:proofErr w:type="spellStart"/>
      <w:r>
        <w:rPr>
          <w:rStyle w:val="BodyCopyChar"/>
          <w:rFonts w:ascii="Calibri" w:hAnsi="Calibri" w:cs="Calibri"/>
          <w:szCs w:val="20"/>
        </w:rPr>
        <w:t>Beths</w:t>
      </w:r>
      <w:proofErr w:type="spellEnd"/>
    </w:p>
    <w:p w14:paraId="6F493E68"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Did quite a bit of testing in both and took screenshots of things</w:t>
      </w:r>
    </w:p>
    <w:p w14:paraId="67EC1995"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Date of Birth if the year was there it would be important</w:t>
      </w:r>
    </w:p>
    <w:p w14:paraId="679E686E"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Uses Student Services Center to troubleshoot stuff before escalating it to SBCTC and have been able to resolve issues</w:t>
      </w:r>
    </w:p>
    <w:p w14:paraId="4319351A"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Doesn’t recall running into transposed numbers or incorrect</w:t>
      </w:r>
      <w:r w:rsidR="00F06815">
        <w:rPr>
          <w:rStyle w:val="BodyCopyChar"/>
          <w:rFonts w:ascii="Calibri" w:hAnsi="Calibri" w:cs="Calibri"/>
          <w:szCs w:val="20"/>
        </w:rPr>
        <w:t xml:space="preserve"> SSN, lots of mistyped DOBs</w:t>
      </w:r>
    </w:p>
    <w:p w14:paraId="39170AED" w14:textId="77777777" w:rsidR="00F06815" w:rsidRPr="00407BF8" w:rsidRDefault="00F06815"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Add update was not masked, went in and changed masking options and checked each one out</w:t>
      </w:r>
    </w:p>
    <w:p w14:paraId="440AEFD4" w14:textId="77777777" w:rsidR="00056B8A" w:rsidRPr="00550194" w:rsidRDefault="00056B8A" w:rsidP="00056B8A">
      <w:pPr>
        <w:pStyle w:val="BodyCopy"/>
        <w:numPr>
          <w:ilvl w:val="0"/>
          <w:numId w:val="15"/>
        </w:numPr>
        <w:rPr>
          <w:rStyle w:val="BodyCopyChar"/>
          <w:rFonts w:ascii="Calibri" w:hAnsi="Calibri" w:cs="Calibri"/>
          <w:b/>
          <w:szCs w:val="20"/>
        </w:rPr>
      </w:pPr>
      <w:r w:rsidRPr="00550194">
        <w:rPr>
          <w:rStyle w:val="BodyCopyChar"/>
          <w:rFonts w:ascii="Calibri" w:hAnsi="Calibri" w:cs="Calibri"/>
          <w:b/>
          <w:szCs w:val="20"/>
        </w:rPr>
        <w:t>Beth</w:t>
      </w:r>
    </w:p>
    <w:p w14:paraId="729F67A9" w14:textId="77777777" w:rsidR="00A77BF8" w:rsidRDefault="00A7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Not happy with having to hit</w:t>
      </w:r>
      <w:r w:rsidR="00550194">
        <w:rPr>
          <w:rStyle w:val="BodyCopyChar"/>
          <w:rFonts w:ascii="Calibri" w:hAnsi="Calibri" w:cs="Calibri"/>
          <w:szCs w:val="20"/>
        </w:rPr>
        <w:t xml:space="preserve"> edit to see full masking</w:t>
      </w:r>
    </w:p>
    <w:p w14:paraId="6858C1D1" w14:textId="77777777" w:rsidR="00550194" w:rsidRDefault="00550194"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Concern that an extra layer of permissions has to be given to somebody to be able to edit</w:t>
      </w:r>
    </w:p>
    <w:p w14:paraId="30105FD8" w14:textId="77777777" w:rsidR="00550194" w:rsidRDefault="00550194"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Limited number of people on campus that have capability of mask-none, but without mask-none you can’t go into edit mode</w:t>
      </w:r>
    </w:p>
    <w:p w14:paraId="7F39B10A" w14:textId="77777777" w:rsidR="00F06815" w:rsidRDefault="00F06815"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Fixed a lot of student’s SSNs</w:t>
      </w:r>
    </w:p>
    <w:p w14:paraId="6349C916" w14:textId="77777777" w:rsidR="00056B8A" w:rsidRDefault="00056B8A" w:rsidP="00056B8A">
      <w:pPr>
        <w:pStyle w:val="BodyCopy"/>
        <w:numPr>
          <w:ilvl w:val="0"/>
          <w:numId w:val="15"/>
        </w:numPr>
        <w:rPr>
          <w:rStyle w:val="BodyCopyChar"/>
          <w:rFonts w:ascii="Calibri" w:hAnsi="Calibri" w:cs="Calibri"/>
          <w:szCs w:val="20"/>
        </w:rPr>
      </w:pPr>
      <w:r w:rsidRPr="00550194">
        <w:rPr>
          <w:rStyle w:val="BodyCopyChar"/>
          <w:rFonts w:ascii="Calibri" w:hAnsi="Calibri" w:cs="Calibri"/>
          <w:b/>
          <w:szCs w:val="20"/>
        </w:rPr>
        <w:t>Chantel</w:t>
      </w:r>
      <w:r>
        <w:rPr>
          <w:rStyle w:val="BodyCopyChar"/>
          <w:rFonts w:ascii="Calibri" w:hAnsi="Calibri" w:cs="Calibri"/>
          <w:szCs w:val="20"/>
        </w:rPr>
        <w:t xml:space="preserve"> (had several staff test too)</w:t>
      </w:r>
    </w:p>
    <w:p w14:paraId="20B445F5" w14:textId="77777777" w:rsidR="00A77BF8" w:rsidRDefault="00A7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No heart-burn issues</w:t>
      </w:r>
    </w:p>
    <w:p w14:paraId="3EEC903C" w14:textId="77777777" w:rsidR="00A77BF8" w:rsidRDefault="00A7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 xml:space="preserve">Individuals wished </w:t>
      </w:r>
      <w:r w:rsidR="006B63C1">
        <w:rPr>
          <w:rStyle w:val="BodyCopyChar"/>
          <w:rFonts w:ascii="Calibri" w:hAnsi="Calibri" w:cs="Calibri"/>
          <w:szCs w:val="20"/>
        </w:rPr>
        <w:t>DOB</w:t>
      </w:r>
      <w:r>
        <w:rPr>
          <w:rStyle w:val="BodyCopyChar"/>
          <w:rFonts w:ascii="Calibri" w:hAnsi="Calibri" w:cs="Calibri"/>
          <w:szCs w:val="20"/>
        </w:rPr>
        <w:t xml:space="preserve"> would also include year, sometime they need to quickly differentiate between a Jr or Sr (Sheila clarified that this has been updated and you will see partial date)</w:t>
      </w:r>
    </w:p>
    <w:p w14:paraId="14662B89" w14:textId="77777777" w:rsidR="00A77BF8" w:rsidRDefault="00A7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lastRenderedPageBreak/>
        <w:t>Not sure what settings staff were testing; tested in student service center</w:t>
      </w:r>
    </w:p>
    <w:p w14:paraId="2EA0E32A" w14:textId="77777777" w:rsidR="00A6333A" w:rsidRPr="00A6333A" w:rsidRDefault="006A74DE" w:rsidP="00D03F2F">
      <w:pPr>
        <w:pStyle w:val="ListParagraph"/>
        <w:numPr>
          <w:ilvl w:val="1"/>
          <w:numId w:val="15"/>
        </w:numPr>
        <w:spacing w:after="0"/>
        <w:rPr>
          <w:rFonts w:ascii="Calibri" w:hAnsi="Calibri" w:cs="Calibri"/>
          <w:szCs w:val="22"/>
        </w:rPr>
      </w:pPr>
      <w:r w:rsidRPr="006A74DE">
        <w:rPr>
          <w:rFonts w:ascii="Calibri" w:hAnsi="Calibri" w:cs="Calibri"/>
        </w:rPr>
        <w:t>We typically discourage using SSN as a way of verifying identity outside of Admissions processing or Financial Aid who all have SSN view access</w:t>
      </w:r>
    </w:p>
    <w:p w14:paraId="6D37852B" w14:textId="77777777" w:rsidR="00A6333A" w:rsidRPr="00A6333A" w:rsidRDefault="006A74DE" w:rsidP="00D03F2F">
      <w:pPr>
        <w:pStyle w:val="ListParagraph"/>
        <w:numPr>
          <w:ilvl w:val="1"/>
          <w:numId w:val="15"/>
        </w:numPr>
        <w:spacing w:after="0"/>
        <w:rPr>
          <w:rFonts w:ascii="Calibri" w:hAnsi="Calibri" w:cs="Calibri"/>
          <w:szCs w:val="22"/>
        </w:rPr>
      </w:pPr>
      <w:r w:rsidRPr="006A74DE">
        <w:rPr>
          <w:rFonts w:ascii="Calibri" w:hAnsi="Calibri" w:cs="Calibri"/>
        </w:rPr>
        <w:t>We encourage DOB instead for first glance when using search</w:t>
      </w:r>
    </w:p>
    <w:p w14:paraId="05FCA455" w14:textId="77777777" w:rsidR="006A74DE" w:rsidRPr="006A74DE" w:rsidRDefault="00A6333A" w:rsidP="00D03F2F">
      <w:pPr>
        <w:pStyle w:val="ListParagraph"/>
        <w:numPr>
          <w:ilvl w:val="1"/>
          <w:numId w:val="15"/>
        </w:numPr>
        <w:spacing w:after="0"/>
        <w:rPr>
          <w:rStyle w:val="BodyCopyChar"/>
          <w:rFonts w:ascii="Calibri" w:hAnsi="Calibri" w:cs="Calibri"/>
          <w:color w:val="auto"/>
          <w:szCs w:val="22"/>
        </w:rPr>
      </w:pPr>
      <w:r>
        <w:rPr>
          <w:rFonts w:ascii="Calibri" w:hAnsi="Calibri" w:cs="Calibri"/>
        </w:rPr>
        <w:t>L</w:t>
      </w:r>
      <w:r w:rsidR="006A74DE" w:rsidRPr="006A74DE">
        <w:rPr>
          <w:rFonts w:ascii="Calibri" w:hAnsi="Calibri" w:cs="Calibri"/>
        </w:rPr>
        <w:t>et students type their SSN in the keypad at our front desk and we never see it</w:t>
      </w:r>
    </w:p>
    <w:p w14:paraId="4838FEF6" w14:textId="77777777" w:rsidR="00BB51DD" w:rsidRDefault="00BB51DD" w:rsidP="00BB51DD">
      <w:pPr>
        <w:pStyle w:val="BodyCopy"/>
        <w:numPr>
          <w:ilvl w:val="0"/>
          <w:numId w:val="15"/>
        </w:numPr>
        <w:rPr>
          <w:rStyle w:val="BodyCopyChar"/>
          <w:rFonts w:ascii="Calibri" w:hAnsi="Calibri" w:cs="Calibri"/>
          <w:szCs w:val="20"/>
        </w:rPr>
      </w:pPr>
      <w:r w:rsidRPr="00407BF8">
        <w:rPr>
          <w:rStyle w:val="BodyCopyChar"/>
          <w:rFonts w:ascii="Calibri" w:hAnsi="Calibri" w:cs="Calibri"/>
          <w:b/>
          <w:szCs w:val="20"/>
        </w:rPr>
        <w:t>Cheryl</w:t>
      </w:r>
      <w:r>
        <w:rPr>
          <w:rStyle w:val="BodyCopyChar"/>
          <w:rFonts w:ascii="Calibri" w:hAnsi="Calibri" w:cs="Calibri"/>
          <w:szCs w:val="20"/>
        </w:rPr>
        <w:t>:</w:t>
      </w:r>
    </w:p>
    <w:p w14:paraId="4D99F20B" w14:textId="77777777" w:rsidR="00BB51DD" w:rsidRDefault="00BB51DD"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Did not get an email to test, no notification</w:t>
      </w:r>
    </w:p>
    <w:p w14:paraId="25E75F32"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 xml:space="preserve">Sandy looking into why </w:t>
      </w:r>
      <w:r w:rsidR="00A6333A">
        <w:rPr>
          <w:rStyle w:val="BodyCopyChar"/>
          <w:rFonts w:ascii="Calibri" w:hAnsi="Calibri" w:cs="Calibri"/>
          <w:szCs w:val="20"/>
        </w:rPr>
        <w:t xml:space="preserve">she </w:t>
      </w:r>
      <w:r>
        <w:rPr>
          <w:rStyle w:val="BodyCopyChar"/>
          <w:rFonts w:ascii="Calibri" w:hAnsi="Calibri" w:cs="Calibri"/>
          <w:szCs w:val="20"/>
        </w:rPr>
        <w:t>wasn’t invited to test</w:t>
      </w:r>
    </w:p>
    <w:p w14:paraId="383BDAC7"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Very few people have access to edit national id at college</w:t>
      </w:r>
    </w:p>
    <w:p w14:paraId="6B44E76C" w14:textId="77777777" w:rsidR="00407BF8" w:rsidRDefault="00407BF8" w:rsidP="00D03F2F">
      <w:pPr>
        <w:pStyle w:val="BodyCopy"/>
        <w:numPr>
          <w:ilvl w:val="1"/>
          <w:numId w:val="15"/>
        </w:numPr>
        <w:spacing w:after="0"/>
        <w:rPr>
          <w:rStyle w:val="BodyCopyChar"/>
          <w:rFonts w:ascii="Calibri" w:hAnsi="Calibri" w:cs="Calibri"/>
          <w:szCs w:val="20"/>
        </w:rPr>
      </w:pPr>
      <w:r>
        <w:rPr>
          <w:rStyle w:val="BodyCopyChar"/>
          <w:rFonts w:ascii="Calibri" w:hAnsi="Calibri" w:cs="Calibri"/>
          <w:szCs w:val="20"/>
        </w:rPr>
        <w:t>All have mask-none</w:t>
      </w:r>
    </w:p>
    <w:p w14:paraId="4D6EFFFD" w14:textId="77777777" w:rsidR="00056B8A" w:rsidRDefault="00056B8A" w:rsidP="00056B8A">
      <w:pPr>
        <w:pStyle w:val="BodyCopy"/>
        <w:numPr>
          <w:ilvl w:val="0"/>
          <w:numId w:val="15"/>
        </w:numPr>
        <w:rPr>
          <w:rStyle w:val="BodyCopyChar"/>
          <w:rFonts w:ascii="Calibri" w:hAnsi="Calibri" w:cs="Calibri"/>
          <w:szCs w:val="20"/>
        </w:rPr>
      </w:pPr>
      <w:r w:rsidRPr="00550194">
        <w:rPr>
          <w:rStyle w:val="BodyCopyChar"/>
          <w:rFonts w:ascii="Calibri" w:hAnsi="Calibri" w:cs="Calibri"/>
          <w:b/>
          <w:szCs w:val="20"/>
        </w:rPr>
        <w:t>Pauline Marvin</w:t>
      </w:r>
      <w:r>
        <w:rPr>
          <w:rStyle w:val="BodyCopyChar"/>
          <w:rFonts w:ascii="Calibri" w:hAnsi="Calibri" w:cs="Calibri"/>
          <w:szCs w:val="20"/>
        </w:rPr>
        <w:t xml:space="preserve"> (Krista)</w:t>
      </w:r>
    </w:p>
    <w:p w14:paraId="365F5A2A" w14:textId="77777777" w:rsidR="00A6333A" w:rsidRPr="00A6333A" w:rsidRDefault="00A6333A" w:rsidP="00056B8A">
      <w:pPr>
        <w:pStyle w:val="BodyCopy"/>
        <w:numPr>
          <w:ilvl w:val="1"/>
          <w:numId w:val="15"/>
        </w:numPr>
        <w:rPr>
          <w:rFonts w:ascii="Calibri" w:hAnsi="Calibri" w:cs="Calibri"/>
          <w:szCs w:val="20"/>
        </w:rPr>
      </w:pPr>
      <w:r>
        <w:rPr>
          <w:rFonts w:ascii="Calibri" w:hAnsi="Calibri" w:cs="Calibri"/>
        </w:rPr>
        <w:t>D</w:t>
      </w:r>
      <w:r w:rsidR="00056B8A" w:rsidRPr="00550194">
        <w:rPr>
          <w:rFonts w:ascii="Calibri" w:hAnsi="Calibri" w:cs="Calibri"/>
        </w:rPr>
        <w:t>oesn’t work as expected, I tested with SBCTC and where I’m supposed to see the SSN I cannot and have to add an additional click to view it</w:t>
      </w:r>
    </w:p>
    <w:p w14:paraId="0312BB27" w14:textId="77777777" w:rsidR="00056B8A" w:rsidRPr="00685FFF" w:rsidRDefault="00056B8A" w:rsidP="00056B8A">
      <w:pPr>
        <w:pStyle w:val="BodyCopy"/>
        <w:numPr>
          <w:ilvl w:val="1"/>
          <w:numId w:val="15"/>
        </w:numPr>
        <w:rPr>
          <w:rFonts w:ascii="Calibri" w:hAnsi="Calibri" w:cs="Calibri"/>
          <w:szCs w:val="20"/>
        </w:rPr>
      </w:pPr>
      <w:r w:rsidRPr="00550194">
        <w:rPr>
          <w:rFonts w:ascii="Calibri" w:hAnsi="Calibri" w:cs="Calibri"/>
        </w:rPr>
        <w:t>SBCTC said there will be a fix to that issue in the future but right now this is how it’s going to work, FERPA side of things I think it’s ok to move forward</w:t>
      </w:r>
    </w:p>
    <w:p w14:paraId="00A27BFF" w14:textId="77777777" w:rsidR="00685FFF" w:rsidRPr="00550194" w:rsidRDefault="00685FFF" w:rsidP="00685FFF">
      <w:pPr>
        <w:pStyle w:val="BodyCopy"/>
        <w:numPr>
          <w:ilvl w:val="0"/>
          <w:numId w:val="15"/>
        </w:numPr>
        <w:rPr>
          <w:rStyle w:val="BodyCopyChar"/>
          <w:rFonts w:ascii="Calibri" w:hAnsi="Calibri" w:cs="Calibri"/>
          <w:b/>
          <w:szCs w:val="20"/>
        </w:rPr>
      </w:pPr>
      <w:r w:rsidRPr="00550194">
        <w:rPr>
          <w:rStyle w:val="BodyCopyChar"/>
          <w:rFonts w:ascii="Calibri" w:hAnsi="Calibri" w:cs="Calibri"/>
          <w:b/>
          <w:szCs w:val="20"/>
        </w:rPr>
        <w:t>Kathy</w:t>
      </w:r>
    </w:p>
    <w:p w14:paraId="747B9B49" w14:textId="77777777" w:rsidR="006A74DE" w:rsidRPr="00550194" w:rsidRDefault="006A74DE" w:rsidP="00F06815">
      <w:pPr>
        <w:pStyle w:val="BodyCopy"/>
        <w:rPr>
          <w:rStyle w:val="BodyCopyChar"/>
          <w:rFonts w:ascii="Calibri" w:hAnsi="Calibri" w:cs="Calibri"/>
          <w:szCs w:val="20"/>
        </w:rPr>
      </w:pPr>
      <w:r w:rsidRPr="006A74DE">
        <w:rPr>
          <w:rStyle w:val="BodyCopyChar"/>
          <w:rFonts w:ascii="Calibri" w:hAnsi="Calibri" w:cs="Calibri"/>
          <w:b/>
          <w:szCs w:val="20"/>
        </w:rPr>
        <w:t>Conclusion</w:t>
      </w:r>
      <w:r>
        <w:rPr>
          <w:rStyle w:val="BodyCopyChar"/>
          <w:rFonts w:ascii="Calibri" w:hAnsi="Calibri" w:cs="Calibri"/>
          <w:szCs w:val="20"/>
        </w:rPr>
        <w:t xml:space="preserve"> (Tara): </w:t>
      </w:r>
      <w:r w:rsidR="00F06815">
        <w:rPr>
          <w:rStyle w:val="BodyCopyChar"/>
          <w:rFonts w:ascii="Calibri" w:hAnsi="Calibri" w:cs="Calibri"/>
          <w:szCs w:val="20"/>
        </w:rPr>
        <w:t>For those that are able to see birth date</w:t>
      </w:r>
      <w:r>
        <w:rPr>
          <w:rStyle w:val="BodyCopyChar"/>
          <w:rFonts w:ascii="Calibri" w:hAnsi="Calibri" w:cs="Calibri"/>
          <w:szCs w:val="20"/>
        </w:rPr>
        <w:t xml:space="preserve"> (to include year)</w:t>
      </w:r>
      <w:r w:rsidR="00F06815">
        <w:rPr>
          <w:rStyle w:val="BodyCopyChar"/>
          <w:rFonts w:ascii="Calibri" w:hAnsi="Calibri" w:cs="Calibri"/>
          <w:szCs w:val="20"/>
        </w:rPr>
        <w:t>, they are requesting that it be unmasked.  Tare will ask Bhuvana to mo</w:t>
      </w:r>
      <w:r>
        <w:rPr>
          <w:rStyle w:val="BodyCopyChar"/>
          <w:rFonts w:ascii="Calibri" w:hAnsi="Calibri" w:cs="Calibri"/>
          <w:szCs w:val="20"/>
        </w:rPr>
        <w:t>dify the update to the DDA, pass that to Sheila and have her apply that to the test environment and then have Sheila host one more testing session to confirm whether that works for folks, then bring it back to WG for a final vote.  WG agreed on this.</w:t>
      </w:r>
    </w:p>
    <w:p w14:paraId="45013274" w14:textId="77777777" w:rsidR="00B7007B" w:rsidRDefault="00B7007B" w:rsidP="00B7007B">
      <w:pPr>
        <w:pStyle w:val="Heading3"/>
      </w:pPr>
      <w:r>
        <w:t>OKTA MFA</w:t>
      </w:r>
      <w:r w:rsidR="00685FFF">
        <w:t xml:space="preserve"> (Multi-Factor Authentication)</w:t>
      </w:r>
      <w:r>
        <w:t xml:space="preserve"> Implementation</w:t>
      </w:r>
    </w:p>
    <w:p w14:paraId="59F96B60" w14:textId="77777777" w:rsidR="00B7007B" w:rsidRDefault="00B7007B" w:rsidP="00B7007B">
      <w:pPr>
        <w:pStyle w:val="BodyCopy"/>
        <w:rPr>
          <w:rFonts w:asciiTheme="minorHAnsi" w:hAnsiTheme="minorHAnsi" w:cstheme="minorHAnsi"/>
        </w:rPr>
      </w:pPr>
      <w:r w:rsidRPr="006F7FDD">
        <w:rPr>
          <w:rFonts w:asciiTheme="minorHAnsi" w:hAnsiTheme="minorHAnsi" w:cstheme="minorHAnsi"/>
        </w:rPr>
        <w:t xml:space="preserve">Webex Recording Time </w:t>
      </w:r>
      <w:r w:rsidR="00685FFF">
        <w:rPr>
          <w:rFonts w:asciiTheme="minorHAnsi" w:hAnsiTheme="minorHAnsi" w:cstheme="minorHAnsi"/>
        </w:rPr>
        <w:t xml:space="preserve">37:51 </w:t>
      </w:r>
      <w:r w:rsidR="00081211">
        <w:rPr>
          <w:rFonts w:asciiTheme="minorHAnsi" w:hAnsiTheme="minorHAnsi" w:cstheme="minorHAnsi"/>
        </w:rPr>
        <w:t>–</w:t>
      </w:r>
      <w:r w:rsidR="00685FFF">
        <w:rPr>
          <w:rFonts w:asciiTheme="minorHAnsi" w:hAnsiTheme="minorHAnsi" w:cstheme="minorHAnsi"/>
        </w:rPr>
        <w:t xml:space="preserve"> </w:t>
      </w:r>
      <w:r w:rsidR="00081211">
        <w:rPr>
          <w:rFonts w:asciiTheme="minorHAnsi" w:hAnsiTheme="minorHAnsi" w:cstheme="minorHAnsi"/>
        </w:rPr>
        <w:t>50:21</w:t>
      </w:r>
    </w:p>
    <w:p w14:paraId="5099168B" w14:textId="77777777" w:rsidR="00B7007B" w:rsidRDefault="00685FFF" w:rsidP="00B7007B">
      <w:pPr>
        <w:pStyle w:val="BodyCopy"/>
        <w:rPr>
          <w:rFonts w:asciiTheme="minorHAnsi" w:hAnsiTheme="minorHAnsi" w:cstheme="minorHAnsi"/>
        </w:rPr>
      </w:pPr>
      <w:r>
        <w:rPr>
          <w:rFonts w:asciiTheme="minorHAnsi" w:hAnsiTheme="minorHAnsi" w:cstheme="minorHAnsi"/>
        </w:rPr>
        <w:t>Deploying OKTA helped improve security around the user authentication process and provide a more user-friendly password reset option.</w:t>
      </w:r>
    </w:p>
    <w:p w14:paraId="1C02B614" w14:textId="77777777" w:rsidR="00685FFF" w:rsidRDefault="00685FFF" w:rsidP="00B7007B">
      <w:pPr>
        <w:pStyle w:val="BodyCopy"/>
        <w:rPr>
          <w:rFonts w:asciiTheme="minorHAnsi" w:hAnsiTheme="minorHAnsi" w:cstheme="minorHAnsi"/>
        </w:rPr>
      </w:pPr>
      <w:r>
        <w:rPr>
          <w:rFonts w:asciiTheme="minorHAnsi" w:hAnsiTheme="minorHAnsi" w:cstheme="minorHAnsi"/>
        </w:rPr>
        <w:t xml:space="preserve">The end goal of implementing OKTA was to address the issue that we wanted to implement a form of </w:t>
      </w:r>
      <w:r w:rsidR="00544ECB">
        <w:rPr>
          <w:rFonts w:asciiTheme="minorHAnsi" w:hAnsiTheme="minorHAnsi" w:cstheme="minorHAnsi"/>
        </w:rPr>
        <w:t>MFA.</w:t>
      </w:r>
      <w:r>
        <w:rPr>
          <w:rFonts w:asciiTheme="minorHAnsi" w:hAnsiTheme="minorHAnsi" w:cstheme="minorHAnsi"/>
        </w:rPr>
        <w:t xml:space="preserve">  This is putting multiple or various types of authentication on user’s identity</w:t>
      </w:r>
      <w:r w:rsidR="000F3773">
        <w:rPr>
          <w:rFonts w:asciiTheme="minorHAnsi" w:hAnsiTheme="minorHAnsi" w:cstheme="minorHAnsi"/>
        </w:rPr>
        <w:t>.  So, when you’re logging in it’s doing more than one check</w:t>
      </w:r>
      <w:r w:rsidR="00544ECB">
        <w:rPr>
          <w:rFonts w:asciiTheme="minorHAnsi" w:hAnsiTheme="minorHAnsi" w:cstheme="minorHAnsi"/>
        </w:rPr>
        <w:t xml:space="preserve">, </w:t>
      </w:r>
      <w:r w:rsidR="000F3773">
        <w:rPr>
          <w:rFonts w:asciiTheme="minorHAnsi" w:hAnsiTheme="minorHAnsi" w:cstheme="minorHAnsi"/>
        </w:rPr>
        <w:t>there will be a secondary screen following the standard login</w:t>
      </w:r>
      <w:r w:rsidR="00B5673B">
        <w:rPr>
          <w:rFonts w:asciiTheme="minorHAnsi" w:hAnsiTheme="minorHAnsi" w:cstheme="minorHAnsi"/>
        </w:rPr>
        <w:t xml:space="preserve"> asking for a secondary level of authentication.  Examples are </w:t>
      </w:r>
      <w:r w:rsidR="00544ECB">
        <w:rPr>
          <w:rFonts w:asciiTheme="minorHAnsi" w:hAnsiTheme="minorHAnsi" w:cstheme="minorHAnsi"/>
        </w:rPr>
        <w:t xml:space="preserve">security question that only you will know the answer </w:t>
      </w:r>
      <w:r w:rsidR="00B5673B">
        <w:rPr>
          <w:rFonts w:asciiTheme="minorHAnsi" w:hAnsiTheme="minorHAnsi" w:cstheme="minorHAnsi"/>
        </w:rPr>
        <w:t>to.  There is also a dropdown arrow that will bring up a list of other types of factors that you can authenticate (examples: text message where you get a one-time password or PIN Number, etc.).</w:t>
      </w:r>
    </w:p>
    <w:p w14:paraId="2F0FE01A" w14:textId="77777777" w:rsidR="00B5673B" w:rsidRDefault="005D0B73" w:rsidP="00B7007B">
      <w:pPr>
        <w:pStyle w:val="BodyCopy"/>
        <w:rPr>
          <w:rFonts w:asciiTheme="minorHAnsi" w:hAnsiTheme="minorHAnsi" w:cstheme="minorHAnsi"/>
        </w:rPr>
      </w:pPr>
      <w:r>
        <w:rPr>
          <w:rFonts w:asciiTheme="minorHAnsi" w:hAnsiTheme="minorHAnsi" w:cstheme="minorHAnsi"/>
        </w:rPr>
        <w:t xml:space="preserve">MFA is set at the user level, not the college level.  </w:t>
      </w:r>
      <w:r w:rsidR="00B5673B">
        <w:rPr>
          <w:rFonts w:asciiTheme="minorHAnsi" w:hAnsiTheme="minorHAnsi" w:cstheme="minorHAnsi"/>
        </w:rPr>
        <w:t xml:space="preserve">To enable the MFA, LSA’s will assign a role in ctcLink to those individuals that they choose to have MFA enabled (HCM for employees, CS for Students).  </w:t>
      </w:r>
      <w:r>
        <w:rPr>
          <w:rFonts w:asciiTheme="minorHAnsi" w:hAnsiTheme="minorHAnsi" w:cstheme="minorHAnsi"/>
        </w:rPr>
        <w:t>The MFA will be disabled for an individual when the role is removed from their profile</w:t>
      </w:r>
    </w:p>
    <w:p w14:paraId="0F152030" w14:textId="77777777" w:rsidR="000F3773" w:rsidRDefault="005D0B73" w:rsidP="00B7007B">
      <w:pPr>
        <w:pStyle w:val="BodyCopy"/>
        <w:rPr>
          <w:rFonts w:asciiTheme="minorHAnsi" w:hAnsiTheme="minorHAnsi" w:cstheme="minorHAnsi"/>
        </w:rPr>
      </w:pPr>
      <w:r>
        <w:rPr>
          <w:rFonts w:asciiTheme="minorHAnsi" w:hAnsiTheme="minorHAnsi" w:cstheme="minorHAnsi"/>
        </w:rPr>
        <w:t xml:space="preserve">The next steps are to deploy code to production to complete validation and develop user documentation.  SBCTC will continue to work with Information Technology Commission (ITC) to define OKTA factors (SMS, email, voice, security questions, etc.).  Then the timing will need to be determined for when it’ll actually be rolled to the system.  There is no firm date when this will be </w:t>
      </w:r>
      <w:r w:rsidR="00081211">
        <w:rPr>
          <w:rFonts w:asciiTheme="minorHAnsi" w:hAnsiTheme="minorHAnsi" w:cstheme="minorHAnsi"/>
        </w:rPr>
        <w:t>done, but hoping to get the code into production so the validation and documentation can be wrapped up.</w:t>
      </w:r>
    </w:p>
    <w:p w14:paraId="388083A4" w14:textId="77777777" w:rsidR="00081211" w:rsidRDefault="00081211" w:rsidP="00B7007B">
      <w:pPr>
        <w:pStyle w:val="BodyCopy"/>
        <w:rPr>
          <w:rFonts w:asciiTheme="minorHAnsi" w:hAnsiTheme="minorHAnsi" w:cstheme="minorHAnsi"/>
        </w:rPr>
      </w:pPr>
      <w:r>
        <w:rPr>
          <w:rFonts w:asciiTheme="minorHAnsi" w:hAnsiTheme="minorHAnsi" w:cstheme="minorHAnsi"/>
        </w:rPr>
        <w:t xml:space="preserve">Pat asked if there are colleges involved in testing or just SBCTC.  Sandy replied that she thinks there are </w:t>
      </w:r>
      <w:r>
        <w:rPr>
          <w:rFonts w:asciiTheme="minorHAnsi" w:hAnsiTheme="minorHAnsi" w:cstheme="minorHAnsi"/>
        </w:rPr>
        <w:lastRenderedPageBreak/>
        <w:t>plans to work with a core group to test when the time comes for that to be done.</w:t>
      </w:r>
    </w:p>
    <w:p w14:paraId="3546F8E1" w14:textId="77777777" w:rsidR="00BB160E" w:rsidRDefault="00BB160E" w:rsidP="00BB160E">
      <w:pPr>
        <w:pStyle w:val="Heading3"/>
      </w:pPr>
      <w:r>
        <w:t>ctcLink Customer Support Production Updates</w:t>
      </w:r>
    </w:p>
    <w:p w14:paraId="7EC6A275" w14:textId="77777777" w:rsidR="00BB160E" w:rsidRDefault="00BB160E" w:rsidP="00BB160E">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081211">
        <w:rPr>
          <w:rFonts w:asciiTheme="minorHAnsi" w:hAnsiTheme="minorHAnsi" w:cstheme="minorHAnsi"/>
        </w:rPr>
        <w:t xml:space="preserve">50:51 </w:t>
      </w:r>
      <w:r w:rsidR="0028461D">
        <w:rPr>
          <w:rFonts w:asciiTheme="minorHAnsi" w:hAnsiTheme="minorHAnsi" w:cstheme="minorHAnsi"/>
        </w:rPr>
        <w:t>–</w:t>
      </w:r>
      <w:r w:rsidR="00081211">
        <w:rPr>
          <w:rFonts w:asciiTheme="minorHAnsi" w:hAnsiTheme="minorHAnsi" w:cstheme="minorHAnsi"/>
        </w:rPr>
        <w:t xml:space="preserve"> </w:t>
      </w:r>
      <w:r w:rsidR="0028461D">
        <w:rPr>
          <w:rFonts w:asciiTheme="minorHAnsi" w:hAnsiTheme="minorHAnsi" w:cstheme="minorHAnsi"/>
        </w:rPr>
        <w:t>53:12</w:t>
      </w:r>
    </w:p>
    <w:p w14:paraId="255350BA" w14:textId="77777777" w:rsidR="00D9155E" w:rsidRDefault="00D9155E" w:rsidP="00BB160E">
      <w:pPr>
        <w:pStyle w:val="BodyCopy"/>
        <w:rPr>
          <w:rFonts w:ascii="Calibri" w:hAnsi="Calibri" w:cs="Calibri"/>
        </w:rPr>
      </w:pPr>
      <w:r>
        <w:rPr>
          <w:rFonts w:ascii="Calibri" w:hAnsi="Calibri" w:cs="Calibri"/>
        </w:rPr>
        <w:t xml:space="preserve">Things are going wonderful.  </w:t>
      </w:r>
      <w:r w:rsidR="003A519E" w:rsidRPr="00D9155E">
        <w:rPr>
          <w:rFonts w:ascii="Calibri" w:hAnsi="Calibri" w:cs="Calibri"/>
        </w:rPr>
        <w:t>With so</w:t>
      </w:r>
      <w:r>
        <w:rPr>
          <w:rFonts w:ascii="Calibri" w:hAnsi="Calibri" w:cs="Calibri"/>
        </w:rPr>
        <w:t xml:space="preserve"> many colleges being deployed, they get to a certain point where there are activities that they are doing for the first time and there are ongoing learning experiences for everyone, but over all it has been going pretty well.  Prepping for DG6 B&amp;C and will be having their Meet &amp; Greet on April 14, 2022.</w:t>
      </w:r>
    </w:p>
    <w:p w14:paraId="084CAA8B" w14:textId="77777777" w:rsidR="0028461D" w:rsidRPr="00D9155E" w:rsidRDefault="00D9155E" w:rsidP="00BB160E">
      <w:pPr>
        <w:pStyle w:val="BodyCopy"/>
        <w:rPr>
          <w:rFonts w:ascii="Calibri" w:hAnsi="Calibri" w:cs="Calibri"/>
        </w:rPr>
      </w:pPr>
      <w:r>
        <w:rPr>
          <w:rFonts w:ascii="Calibri" w:hAnsi="Calibri" w:cs="Calibri"/>
        </w:rPr>
        <w:t>The Support Team</w:t>
      </w:r>
      <w:r w:rsidR="0028461D">
        <w:rPr>
          <w:rFonts w:ascii="Calibri" w:hAnsi="Calibri" w:cs="Calibri"/>
        </w:rPr>
        <w:t>s</w:t>
      </w:r>
      <w:r>
        <w:rPr>
          <w:rFonts w:ascii="Calibri" w:hAnsi="Calibri" w:cs="Calibri"/>
        </w:rPr>
        <w:t xml:space="preserve"> </w:t>
      </w:r>
      <w:r w:rsidR="00A6333A">
        <w:rPr>
          <w:rFonts w:ascii="Calibri" w:hAnsi="Calibri" w:cs="Calibri"/>
        </w:rPr>
        <w:t xml:space="preserve">are working </w:t>
      </w:r>
      <w:r w:rsidR="0028461D">
        <w:rPr>
          <w:rFonts w:ascii="Calibri" w:hAnsi="Calibri" w:cs="Calibri"/>
        </w:rPr>
        <w:t xml:space="preserve">on their day-to-day activities with all of the colleges that are live, answering tickets, and holding Webex’s.  </w:t>
      </w:r>
      <w:r w:rsidR="00A6333A">
        <w:rPr>
          <w:rFonts w:ascii="Calibri" w:hAnsi="Calibri" w:cs="Calibri"/>
        </w:rPr>
        <w:t>Pillar w</w:t>
      </w:r>
      <w:r w:rsidR="0028461D">
        <w:rPr>
          <w:rFonts w:ascii="Calibri" w:hAnsi="Calibri" w:cs="Calibri"/>
        </w:rPr>
        <w:t>eekly work sessions are back up and running.  The dates/topic areas can be found on the website.</w:t>
      </w:r>
    </w:p>
    <w:p w14:paraId="0037481A" w14:textId="77777777" w:rsidR="00BB160E" w:rsidRPr="009063A0" w:rsidRDefault="00BB160E" w:rsidP="00BB160E">
      <w:pPr>
        <w:pStyle w:val="ContactHeader"/>
        <w:rPr>
          <w:sz w:val="24"/>
          <w:szCs w:val="24"/>
        </w:rPr>
      </w:pPr>
      <w:r w:rsidRPr="009063A0">
        <w:rPr>
          <w:sz w:val="24"/>
          <w:szCs w:val="24"/>
        </w:rPr>
        <w:t>Agency Updates</w:t>
      </w:r>
    </w:p>
    <w:p w14:paraId="63D5CA5C" w14:textId="77777777" w:rsidR="00BB160E" w:rsidRPr="00134804" w:rsidRDefault="00BB160E" w:rsidP="00BB160E">
      <w:pPr>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28461D">
        <w:rPr>
          <w:rFonts w:asciiTheme="minorHAnsi" w:hAnsiTheme="minorHAnsi" w:cstheme="minorHAnsi"/>
        </w:rPr>
        <w:t xml:space="preserve">53:18 </w:t>
      </w:r>
      <w:r w:rsidR="0049120B">
        <w:rPr>
          <w:rFonts w:asciiTheme="minorHAnsi" w:hAnsiTheme="minorHAnsi" w:cstheme="minorHAnsi"/>
        </w:rPr>
        <w:t>–</w:t>
      </w:r>
      <w:r w:rsidR="0028461D">
        <w:rPr>
          <w:rFonts w:asciiTheme="minorHAnsi" w:hAnsiTheme="minorHAnsi" w:cstheme="minorHAnsi"/>
        </w:rPr>
        <w:t xml:space="preserve"> </w:t>
      </w:r>
      <w:r w:rsidR="0049120B">
        <w:rPr>
          <w:rFonts w:asciiTheme="minorHAnsi" w:hAnsiTheme="minorHAnsi" w:cstheme="minorHAnsi"/>
        </w:rPr>
        <w:t>56:53</w:t>
      </w:r>
    </w:p>
    <w:p w14:paraId="1BC11F1D" w14:textId="77777777" w:rsidR="00BB160E" w:rsidRDefault="00BB160E" w:rsidP="00BB160E">
      <w:pPr>
        <w:pStyle w:val="Heading4"/>
      </w:pPr>
      <w:r>
        <w:t>Environments</w:t>
      </w:r>
    </w:p>
    <w:p w14:paraId="5AD36EC7" w14:textId="77777777" w:rsidR="00BB160E" w:rsidRDefault="00BB160E" w:rsidP="00BB160E">
      <w:pPr>
        <w:rPr>
          <w:b/>
        </w:rPr>
      </w:pPr>
      <w:r w:rsidRPr="001E5DFB">
        <w:rPr>
          <w:b/>
        </w:rPr>
        <w:t xml:space="preserve">Upcoming Downtimes: </w:t>
      </w:r>
    </w:p>
    <w:p w14:paraId="7C4DC0ED" w14:textId="77777777" w:rsidR="00532AEC" w:rsidRPr="00532AEC" w:rsidRDefault="00532AEC" w:rsidP="00532AEC">
      <w:pPr>
        <w:pStyle w:val="Heading2"/>
        <w:rPr>
          <w:rFonts w:ascii="Calibri" w:eastAsia="Times New Roman" w:hAnsi="Calibri" w:cs="Calibri"/>
          <w:sz w:val="22"/>
          <w:szCs w:val="22"/>
        </w:rPr>
      </w:pPr>
      <w:r w:rsidRPr="00532AEC">
        <w:rPr>
          <w:rFonts w:ascii="Calibri" w:eastAsia="Times New Roman" w:hAnsi="Calibri" w:cs="Calibri"/>
          <w:sz w:val="22"/>
          <w:szCs w:val="22"/>
        </w:rPr>
        <w:t>Bio-Demo Conversion</w:t>
      </w:r>
    </w:p>
    <w:p w14:paraId="4DEF2EDF" w14:textId="77777777" w:rsidR="00532AEC" w:rsidRPr="00532AEC" w:rsidRDefault="00532AEC" w:rsidP="00D03F2F">
      <w:pPr>
        <w:spacing w:after="0"/>
        <w:rPr>
          <w:rFonts w:eastAsiaTheme="minorHAnsi"/>
        </w:rPr>
      </w:pPr>
      <w:r w:rsidRPr="00532AEC">
        <w:t>Thursday, April 21, 2021, 9:00 pm – Friday, April 22, 2021, 5:00 am – DG6B</w:t>
      </w:r>
    </w:p>
    <w:p w14:paraId="6BE5F4B4" w14:textId="77777777" w:rsidR="00532AEC" w:rsidRPr="00532AEC" w:rsidRDefault="00532AEC" w:rsidP="00D03F2F">
      <w:pPr>
        <w:spacing w:after="0"/>
      </w:pPr>
      <w:r w:rsidRPr="00532AEC">
        <w:t>Thursday, May 5, 2021, 9:00 pm – Friday, May 6, 2021, 5:00 am – DG6C</w:t>
      </w:r>
    </w:p>
    <w:p w14:paraId="6FE99978" w14:textId="77777777" w:rsidR="00532AEC" w:rsidRPr="00532AEC" w:rsidRDefault="00532AEC" w:rsidP="00532AEC">
      <w:pPr>
        <w:pStyle w:val="Heading2"/>
        <w:rPr>
          <w:rFonts w:ascii="Calibri" w:eastAsia="Times New Roman" w:hAnsi="Calibri" w:cs="Calibri"/>
          <w:sz w:val="22"/>
          <w:szCs w:val="22"/>
        </w:rPr>
      </w:pPr>
      <w:r w:rsidRPr="00532AEC">
        <w:rPr>
          <w:rFonts w:ascii="Calibri" w:eastAsia="Times New Roman" w:hAnsi="Calibri" w:cs="Calibri"/>
          <w:sz w:val="22"/>
          <w:szCs w:val="22"/>
        </w:rPr>
        <w:t>Weekend Conversion</w:t>
      </w:r>
    </w:p>
    <w:p w14:paraId="6FB18900" w14:textId="77777777" w:rsidR="00532AEC" w:rsidRPr="00532AEC" w:rsidRDefault="00532AEC" w:rsidP="00D03F2F">
      <w:pPr>
        <w:spacing w:after="0"/>
        <w:rPr>
          <w:rFonts w:eastAsiaTheme="minorHAnsi"/>
        </w:rPr>
      </w:pPr>
      <w:r w:rsidRPr="00532AEC">
        <w:t>Friday, April 22, 2021, 3:00 pm – Monday, April 25, 2021, 7:00 am – DG6B</w:t>
      </w:r>
    </w:p>
    <w:p w14:paraId="08E1C14F" w14:textId="77777777" w:rsidR="00532AEC" w:rsidRPr="00532AEC" w:rsidRDefault="00532AEC" w:rsidP="00D03F2F">
      <w:pPr>
        <w:spacing w:after="0"/>
      </w:pPr>
      <w:r w:rsidRPr="00532AEC">
        <w:t>Friday, May 6, 2021, 3:00 pm – Monday, May 9, 2021, 7:00 am – DG6C</w:t>
      </w:r>
    </w:p>
    <w:p w14:paraId="57C1B45C" w14:textId="77777777" w:rsidR="00BB160E" w:rsidRDefault="00BB160E" w:rsidP="00532AEC"/>
    <w:p w14:paraId="3D312442" w14:textId="77777777" w:rsidR="00BB160E" w:rsidRDefault="00BB160E" w:rsidP="00BB160E">
      <w:pPr>
        <w:pStyle w:val="Heading4"/>
      </w:pPr>
      <w:r>
        <w:t>Accessibility</w:t>
      </w:r>
    </w:p>
    <w:p w14:paraId="2148D4F7" w14:textId="77777777" w:rsidR="00532AEC" w:rsidRDefault="00532AEC" w:rsidP="00532AEC">
      <w:r>
        <w:t>Sandy encourages people to participate in the Monthly Open Forum and to also send messages out to staff about the forum listserv to enroll and get information.</w:t>
      </w:r>
    </w:p>
    <w:p w14:paraId="021ECB2C" w14:textId="77777777" w:rsidR="00532AEC" w:rsidRPr="00532AEC" w:rsidRDefault="00532AEC" w:rsidP="00532AEC">
      <w:r>
        <w:t>The next forum is scheduled for April 8, 2022, 11:00am – 12:00pm.</w:t>
      </w:r>
    </w:p>
    <w:p w14:paraId="7264F660" w14:textId="77777777" w:rsidR="00BB160E" w:rsidRDefault="00BB160E" w:rsidP="00BB160E">
      <w:pPr>
        <w:pStyle w:val="Heading4"/>
      </w:pPr>
      <w:r>
        <w:t>Security</w:t>
      </w:r>
    </w:p>
    <w:p w14:paraId="264CC534" w14:textId="77777777" w:rsidR="00532AEC" w:rsidRDefault="00532AEC" w:rsidP="00532AEC">
      <w:r>
        <w:t>Shelia was happy to inform WG that they have hired Lisa Garcia as the new PeopleSoft Security Analyst</w:t>
      </w:r>
      <w:r w:rsidR="008A1CDA">
        <w:t xml:space="preserve">.  She has over 18 years experience in PeopleSoft and has tremendous experience in Campus Solutions and fantastic </w:t>
      </w:r>
      <w:r w:rsidR="00A6333A">
        <w:t>C</w:t>
      </w:r>
      <w:r w:rsidR="008A1CDA">
        <w:t xml:space="preserve">ustomer </w:t>
      </w:r>
      <w:r w:rsidR="00A6333A">
        <w:t>S</w:t>
      </w:r>
      <w:r w:rsidR="008A1CDA">
        <w:t>ervice skills.</w:t>
      </w:r>
    </w:p>
    <w:p w14:paraId="6A361DE6" w14:textId="77777777" w:rsidR="008A1CDA" w:rsidRPr="00532AEC" w:rsidRDefault="00FF08B6" w:rsidP="00532AEC">
      <w:r>
        <w:t>A</w:t>
      </w:r>
      <w:r w:rsidR="008A1CDA">
        <w:t xml:space="preserve"> PeopleSoft Financial Security Training </w:t>
      </w:r>
      <w:r>
        <w:t xml:space="preserve">was held yesterday </w:t>
      </w:r>
      <w:r w:rsidR="008A1CDA">
        <w:t>for the colleges</w:t>
      </w:r>
      <w:r>
        <w:t xml:space="preserve"> during</w:t>
      </w:r>
      <w:r w:rsidR="008A1CDA">
        <w:t xml:space="preserve"> the </w:t>
      </w:r>
      <w:r w:rsidR="00A6333A">
        <w:t>F</w:t>
      </w:r>
      <w:r w:rsidR="008A1CDA">
        <w:t xml:space="preserve">inancial </w:t>
      </w:r>
      <w:r w:rsidR="00A6333A">
        <w:t>W</w:t>
      </w:r>
      <w:r w:rsidR="008A1CDA">
        <w:t xml:space="preserve">ork </w:t>
      </w:r>
      <w:r w:rsidR="00A6333A">
        <w:t>S</w:t>
      </w:r>
      <w:r w:rsidR="008A1CDA">
        <w:t xml:space="preserve">ession.  </w:t>
      </w:r>
      <w:r w:rsidR="008826F9">
        <w:t>P</w:t>
      </w:r>
      <w:r w:rsidR="008A1CDA">
        <w:t>reparing to support the project team for the DG6</w:t>
      </w:r>
      <w:r>
        <w:t xml:space="preserve"> B</w:t>
      </w:r>
      <w:r w:rsidR="008A1CDA">
        <w:t xml:space="preserve"> lockouts and DG6 C unlocks</w:t>
      </w:r>
      <w:r>
        <w:t xml:space="preserve"> and there is an upcoming training on batch users and job sets.  Last night </w:t>
      </w:r>
      <w:r w:rsidR="0049120B">
        <w:t xml:space="preserve">they applied security views to over </w:t>
      </w:r>
      <w:r>
        <w:t xml:space="preserve">50 components in </w:t>
      </w:r>
      <w:r w:rsidR="008826F9">
        <w:t>CS</w:t>
      </w:r>
      <w:r>
        <w:t xml:space="preserve"> </w:t>
      </w:r>
      <w:r w:rsidR="0049120B">
        <w:t>to restrict them down to business unit data.</w:t>
      </w:r>
    </w:p>
    <w:p w14:paraId="392601BB" w14:textId="77777777" w:rsidR="00B7007B" w:rsidRDefault="00B7007B" w:rsidP="00B7007B">
      <w:pPr>
        <w:pStyle w:val="Heading3"/>
      </w:pPr>
      <w:r>
        <w:lastRenderedPageBreak/>
        <w:t>Governance Post ctcLink</w:t>
      </w:r>
    </w:p>
    <w:p w14:paraId="021D4279" w14:textId="77777777" w:rsidR="00B7007B" w:rsidRDefault="00B7007B" w:rsidP="00B7007B">
      <w:pPr>
        <w:pStyle w:val="BodyCopy"/>
        <w:rPr>
          <w:rFonts w:asciiTheme="minorHAnsi" w:hAnsiTheme="minorHAnsi" w:cstheme="minorHAnsi"/>
        </w:rPr>
      </w:pPr>
      <w:r w:rsidRPr="006F7FDD">
        <w:rPr>
          <w:rFonts w:asciiTheme="minorHAnsi" w:hAnsiTheme="minorHAnsi" w:cstheme="minorHAnsi"/>
        </w:rPr>
        <w:t xml:space="preserve">Webex Recording Time </w:t>
      </w:r>
      <w:r w:rsidR="0049120B">
        <w:rPr>
          <w:rFonts w:asciiTheme="minorHAnsi" w:hAnsiTheme="minorHAnsi" w:cstheme="minorHAnsi"/>
        </w:rPr>
        <w:t xml:space="preserve">57:09 </w:t>
      </w:r>
      <w:r w:rsidR="00D539EA">
        <w:rPr>
          <w:rFonts w:asciiTheme="minorHAnsi" w:hAnsiTheme="minorHAnsi" w:cstheme="minorHAnsi"/>
        </w:rPr>
        <w:t>–</w:t>
      </w:r>
      <w:r w:rsidR="0049120B">
        <w:rPr>
          <w:rFonts w:asciiTheme="minorHAnsi" w:hAnsiTheme="minorHAnsi" w:cstheme="minorHAnsi"/>
        </w:rPr>
        <w:t xml:space="preserve"> </w:t>
      </w:r>
      <w:r w:rsidR="00D539EA">
        <w:rPr>
          <w:rFonts w:asciiTheme="minorHAnsi" w:hAnsiTheme="minorHAnsi" w:cstheme="minorHAnsi"/>
        </w:rPr>
        <w:t>1:08:35</w:t>
      </w:r>
    </w:p>
    <w:p w14:paraId="378BBFC6" w14:textId="77777777" w:rsidR="0049120B" w:rsidRDefault="0049120B" w:rsidP="0049120B">
      <w:pPr>
        <w:pStyle w:val="BodyCopy"/>
        <w:rPr>
          <w:rFonts w:asciiTheme="minorHAnsi" w:hAnsiTheme="minorHAnsi" w:cstheme="minorHAnsi"/>
        </w:rPr>
      </w:pPr>
      <w:r>
        <w:rPr>
          <w:rFonts w:asciiTheme="minorHAnsi" w:hAnsiTheme="minorHAnsi" w:cstheme="minorHAnsi"/>
        </w:rPr>
        <w:t>Tara wanted to make folks aware that herself, Pat, and Beth are all involved in working with STAC on defining the new Governance process.  Two meeting ago we worked on a visual representation of the layers of Governance and thought it would be an opportunity for us to talk about what has been going on in the STAC Subgroup.  A task force stood up to work on editing all of the Governance related artifacts.</w:t>
      </w:r>
    </w:p>
    <w:p w14:paraId="0748E208" w14:textId="77777777" w:rsidR="0049120B" w:rsidRDefault="0049120B" w:rsidP="0049120B">
      <w:pPr>
        <w:pStyle w:val="BodyCopy"/>
        <w:rPr>
          <w:rFonts w:asciiTheme="minorHAnsi" w:hAnsiTheme="minorHAnsi" w:cstheme="minorHAnsi"/>
        </w:rPr>
      </w:pPr>
      <w:r>
        <w:rPr>
          <w:rFonts w:asciiTheme="minorHAnsi" w:hAnsiTheme="minorHAnsi" w:cstheme="minorHAnsi"/>
        </w:rPr>
        <w:t>Share STAC Recommendations:</w:t>
      </w:r>
    </w:p>
    <w:p w14:paraId="121401E2" w14:textId="77777777" w:rsidR="0049120B" w:rsidRDefault="00F9350A" w:rsidP="00D03F2F">
      <w:pPr>
        <w:pStyle w:val="BodyCopy"/>
        <w:numPr>
          <w:ilvl w:val="0"/>
          <w:numId w:val="17"/>
        </w:numPr>
        <w:spacing w:after="0"/>
        <w:rPr>
          <w:rFonts w:asciiTheme="minorHAnsi" w:hAnsiTheme="minorHAnsi" w:cstheme="minorHAnsi"/>
        </w:rPr>
      </w:pPr>
      <w:r>
        <w:rPr>
          <w:rFonts w:asciiTheme="minorHAnsi" w:hAnsiTheme="minorHAnsi" w:cstheme="minorHAnsi"/>
        </w:rPr>
        <w:t>Conversation about redefining the guiding principles</w:t>
      </w:r>
    </w:p>
    <w:p w14:paraId="2498FEB0" w14:textId="77777777" w:rsidR="00F9350A" w:rsidRDefault="00F9350A" w:rsidP="00D03F2F">
      <w:pPr>
        <w:pStyle w:val="BodyCopy"/>
        <w:numPr>
          <w:ilvl w:val="0"/>
          <w:numId w:val="17"/>
        </w:numPr>
        <w:spacing w:after="0"/>
        <w:rPr>
          <w:rFonts w:asciiTheme="minorHAnsi" w:hAnsiTheme="minorHAnsi" w:cstheme="minorHAnsi"/>
        </w:rPr>
      </w:pPr>
      <w:r>
        <w:rPr>
          <w:rFonts w:asciiTheme="minorHAnsi" w:hAnsiTheme="minorHAnsi" w:cstheme="minorHAnsi"/>
        </w:rPr>
        <w:t>Looking at language around the STAC Charter</w:t>
      </w:r>
    </w:p>
    <w:p w14:paraId="1C6F79A3" w14:textId="77777777" w:rsidR="00F9350A" w:rsidRDefault="00F9350A" w:rsidP="00D03F2F">
      <w:pPr>
        <w:pStyle w:val="BodyCopy"/>
        <w:numPr>
          <w:ilvl w:val="0"/>
          <w:numId w:val="17"/>
        </w:numPr>
        <w:spacing w:after="0"/>
        <w:rPr>
          <w:rFonts w:asciiTheme="minorHAnsi" w:hAnsiTheme="minorHAnsi" w:cstheme="minorHAnsi"/>
        </w:rPr>
      </w:pPr>
      <w:r>
        <w:rPr>
          <w:rFonts w:asciiTheme="minorHAnsi" w:hAnsiTheme="minorHAnsi" w:cstheme="minorHAnsi"/>
        </w:rPr>
        <w:t>Colleges have more voice and are more involved and take ownership and responsibility of more things and can help around the processes</w:t>
      </w:r>
    </w:p>
    <w:p w14:paraId="7B9A1191" w14:textId="77777777" w:rsidR="0006165A" w:rsidRDefault="00F9350A" w:rsidP="00D03F2F">
      <w:pPr>
        <w:pStyle w:val="BodyCopy"/>
        <w:numPr>
          <w:ilvl w:val="0"/>
          <w:numId w:val="17"/>
        </w:numPr>
        <w:spacing w:after="0"/>
        <w:rPr>
          <w:rFonts w:asciiTheme="minorHAnsi" w:hAnsiTheme="minorHAnsi" w:cstheme="minorHAnsi"/>
        </w:rPr>
      </w:pPr>
      <w:r>
        <w:rPr>
          <w:rFonts w:asciiTheme="minorHAnsi" w:hAnsiTheme="minorHAnsi" w:cstheme="minorHAnsi"/>
        </w:rPr>
        <w:t>Formalization of a college collaboration group that would consist of folks that have been PMs through their implementation process or other designee that has responsibility as well a duty within their college to be all things ctcLink</w:t>
      </w:r>
    </w:p>
    <w:p w14:paraId="60A0E015" w14:textId="77777777" w:rsidR="0006165A" w:rsidRDefault="00F9350A" w:rsidP="00D03F2F">
      <w:pPr>
        <w:pStyle w:val="BodyCopy"/>
        <w:numPr>
          <w:ilvl w:val="1"/>
          <w:numId w:val="17"/>
        </w:numPr>
        <w:spacing w:after="0"/>
        <w:rPr>
          <w:rFonts w:asciiTheme="minorHAnsi" w:hAnsiTheme="minorHAnsi" w:cstheme="minorHAnsi"/>
        </w:rPr>
      </w:pPr>
      <w:r>
        <w:rPr>
          <w:rFonts w:asciiTheme="minorHAnsi" w:hAnsiTheme="minorHAnsi" w:cstheme="minorHAnsi"/>
        </w:rPr>
        <w:t>This group would come together collectively to do that collaborative work with SBCTC and have representation on a new WG configuration as well as representation to STAC</w:t>
      </w:r>
    </w:p>
    <w:p w14:paraId="16C181F0" w14:textId="77777777" w:rsidR="00F9350A" w:rsidRDefault="0006165A" w:rsidP="00D03F2F">
      <w:pPr>
        <w:pStyle w:val="BodyCopy"/>
        <w:numPr>
          <w:ilvl w:val="1"/>
          <w:numId w:val="17"/>
        </w:numPr>
        <w:spacing w:after="0"/>
        <w:rPr>
          <w:rFonts w:asciiTheme="minorHAnsi" w:hAnsiTheme="minorHAnsi" w:cstheme="minorHAnsi"/>
        </w:rPr>
      </w:pPr>
      <w:r>
        <w:rPr>
          <w:rFonts w:asciiTheme="minorHAnsi" w:hAnsiTheme="minorHAnsi" w:cstheme="minorHAnsi"/>
        </w:rPr>
        <w:t>W</w:t>
      </w:r>
      <w:r w:rsidR="00F9350A">
        <w:rPr>
          <w:rFonts w:asciiTheme="minorHAnsi" w:hAnsiTheme="minorHAnsi" w:cstheme="minorHAnsi"/>
        </w:rPr>
        <w:t xml:space="preserve">ork together to come up with </w:t>
      </w:r>
      <w:r>
        <w:rPr>
          <w:rFonts w:asciiTheme="minorHAnsi" w:hAnsiTheme="minorHAnsi" w:cstheme="minorHAnsi"/>
        </w:rPr>
        <w:t>what we’ve been doing recently to look at things like Enhance Requests, things that are concerns that all colleges have</w:t>
      </w:r>
    </w:p>
    <w:p w14:paraId="18A294C7" w14:textId="77777777" w:rsidR="0006165A" w:rsidRDefault="0006165A" w:rsidP="00D03F2F">
      <w:pPr>
        <w:pStyle w:val="BodyCopy"/>
        <w:numPr>
          <w:ilvl w:val="1"/>
          <w:numId w:val="17"/>
        </w:numPr>
        <w:spacing w:after="0"/>
        <w:rPr>
          <w:rFonts w:asciiTheme="minorHAnsi" w:hAnsiTheme="minorHAnsi" w:cstheme="minorHAnsi"/>
        </w:rPr>
      </w:pPr>
      <w:r>
        <w:rPr>
          <w:rFonts w:asciiTheme="minorHAnsi" w:hAnsiTheme="minorHAnsi" w:cstheme="minorHAnsi"/>
        </w:rPr>
        <w:t>Work with SBCTC to determine solutions and do testing</w:t>
      </w:r>
    </w:p>
    <w:p w14:paraId="30325FCD" w14:textId="77777777" w:rsidR="0006165A" w:rsidRDefault="0006165A" w:rsidP="00D03F2F">
      <w:pPr>
        <w:pStyle w:val="BodyCopy"/>
        <w:numPr>
          <w:ilvl w:val="1"/>
          <w:numId w:val="17"/>
        </w:numPr>
        <w:spacing w:after="0"/>
        <w:rPr>
          <w:rFonts w:asciiTheme="minorHAnsi" w:hAnsiTheme="minorHAnsi" w:cstheme="minorHAnsi"/>
        </w:rPr>
      </w:pPr>
      <w:r>
        <w:rPr>
          <w:rFonts w:asciiTheme="minorHAnsi" w:hAnsiTheme="minorHAnsi" w:cstheme="minorHAnsi"/>
        </w:rPr>
        <w:t>Operate as the POC for the college, spokesperson on the college’s behalf</w:t>
      </w:r>
    </w:p>
    <w:p w14:paraId="1791F638" w14:textId="77777777" w:rsidR="0006165A" w:rsidRDefault="0006165A" w:rsidP="00D03F2F">
      <w:pPr>
        <w:pStyle w:val="BodyCopy"/>
        <w:numPr>
          <w:ilvl w:val="1"/>
          <w:numId w:val="17"/>
        </w:numPr>
        <w:spacing w:after="0"/>
        <w:rPr>
          <w:rFonts w:asciiTheme="minorHAnsi" w:hAnsiTheme="minorHAnsi" w:cstheme="minorHAnsi"/>
        </w:rPr>
      </w:pPr>
      <w:r>
        <w:rPr>
          <w:rFonts w:asciiTheme="minorHAnsi" w:hAnsiTheme="minorHAnsi" w:cstheme="minorHAnsi"/>
        </w:rPr>
        <w:t>Well received by the Presidents – it was presented to them as a proposal last week and then WACTC</w:t>
      </w:r>
      <w:r w:rsidR="00EC47C9">
        <w:rPr>
          <w:rFonts w:asciiTheme="minorHAnsi" w:hAnsiTheme="minorHAnsi" w:cstheme="minorHAnsi"/>
        </w:rPr>
        <w:t>-Tech took it to all the Presidents</w:t>
      </w:r>
    </w:p>
    <w:p w14:paraId="559F8567" w14:textId="77777777" w:rsidR="00EC47C9" w:rsidRDefault="00EC47C9" w:rsidP="00D03F2F">
      <w:pPr>
        <w:pStyle w:val="BodyCopy"/>
        <w:numPr>
          <w:ilvl w:val="1"/>
          <w:numId w:val="17"/>
        </w:numPr>
        <w:spacing w:after="0"/>
        <w:rPr>
          <w:rFonts w:asciiTheme="minorHAnsi" w:hAnsiTheme="minorHAnsi" w:cstheme="minorHAnsi"/>
        </w:rPr>
      </w:pPr>
      <w:r>
        <w:rPr>
          <w:rFonts w:asciiTheme="minorHAnsi" w:hAnsiTheme="minorHAnsi" w:cstheme="minorHAnsi"/>
        </w:rPr>
        <w:t>Beginning of formalizing a group then having the presentation go forward into what now becomes a new Governance Model as it rolls out for Post Go-Live of all colleges</w:t>
      </w:r>
    </w:p>
    <w:p w14:paraId="63CDB00F" w14:textId="77777777" w:rsidR="00CD0319" w:rsidRDefault="00EC47C9" w:rsidP="00EC47C9">
      <w:pPr>
        <w:pStyle w:val="BodyCopy"/>
        <w:rPr>
          <w:rFonts w:asciiTheme="minorHAnsi" w:hAnsiTheme="minorHAnsi" w:cstheme="minorHAnsi"/>
        </w:rPr>
      </w:pPr>
      <w:r>
        <w:rPr>
          <w:rFonts w:asciiTheme="minorHAnsi" w:hAnsiTheme="minorHAnsi" w:cstheme="minorHAnsi"/>
        </w:rPr>
        <w:t>Tara shared</w:t>
      </w:r>
      <w:r w:rsidR="00896C32">
        <w:rPr>
          <w:rFonts w:asciiTheme="minorHAnsi" w:hAnsiTheme="minorHAnsi" w:cstheme="minorHAnsi"/>
        </w:rPr>
        <w:t xml:space="preserve"> the below </w:t>
      </w:r>
      <w:r>
        <w:rPr>
          <w:rFonts w:asciiTheme="minorHAnsi" w:hAnsiTheme="minorHAnsi" w:cstheme="minorHAnsi"/>
        </w:rPr>
        <w:t>ctcLink Operational Governance Model slide that showed and defined the scope of the long-term process</w:t>
      </w:r>
      <w:r w:rsidR="00D539EA">
        <w:rPr>
          <w:rFonts w:asciiTheme="minorHAnsi" w:hAnsiTheme="minorHAnsi" w:cstheme="minorHAnsi"/>
        </w:rPr>
        <w:t xml:space="preserve"> and discussed each level</w:t>
      </w:r>
      <w:r>
        <w:rPr>
          <w:rFonts w:asciiTheme="minorHAnsi" w:hAnsiTheme="minorHAnsi" w:cstheme="minorHAnsi"/>
        </w:rPr>
        <w:t>.</w:t>
      </w:r>
    </w:p>
    <w:p w14:paraId="64E82203" w14:textId="77777777" w:rsidR="00CD0319" w:rsidRDefault="00CD0319" w:rsidP="00CD0319">
      <w:pPr>
        <w:rPr>
          <w:rFonts w:eastAsiaTheme="minorHAnsi"/>
          <w:color w:val="000000"/>
          <w:szCs w:val="21"/>
        </w:rPr>
      </w:pPr>
      <w:r>
        <w:br w:type="page"/>
      </w:r>
    </w:p>
    <w:p w14:paraId="386DC2E1" w14:textId="77777777" w:rsidR="00D539EA" w:rsidRDefault="00D539EA" w:rsidP="00EC47C9">
      <w:pPr>
        <w:pStyle w:val="BodyCopy"/>
        <w:rPr>
          <w:rFonts w:asciiTheme="minorHAnsi" w:hAnsiTheme="minorHAnsi" w:cstheme="minorHAnsi"/>
        </w:rPr>
      </w:pPr>
      <w:r>
        <w:rPr>
          <w:noProof/>
        </w:rPr>
        <w:lastRenderedPageBreak/>
        <w:drawing>
          <wp:inline distT="0" distB="0" distL="0" distR="0" wp14:anchorId="441C6470" wp14:editId="1045E6A5">
            <wp:extent cx="4835236" cy="329865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5236" cy="3298659"/>
                    </a:xfrm>
                    <a:prstGeom prst="rect">
                      <a:avLst/>
                    </a:prstGeom>
                  </pic:spPr>
                </pic:pic>
              </a:graphicData>
            </a:graphic>
          </wp:inline>
        </w:drawing>
      </w:r>
    </w:p>
    <w:p w14:paraId="65D9F9E4" w14:textId="77777777" w:rsidR="00EC0EDD" w:rsidRDefault="00EC0EDD" w:rsidP="00EC0EDD">
      <w:pPr>
        <w:pStyle w:val="Heading3"/>
      </w:pPr>
      <w:r>
        <w:t>Steering Committee (SC) Updates</w:t>
      </w:r>
    </w:p>
    <w:p w14:paraId="76549CF5" w14:textId="77777777" w:rsidR="00EC0EDD" w:rsidRDefault="00EC0EDD" w:rsidP="00EC0EDD">
      <w:pPr>
        <w:pStyle w:val="BodyCopy"/>
        <w:rPr>
          <w:rFonts w:asciiTheme="minorHAnsi" w:hAnsiTheme="minorHAnsi" w:cstheme="minorHAnsi"/>
        </w:rPr>
      </w:pPr>
      <w:r w:rsidRPr="006F7FDD">
        <w:rPr>
          <w:rFonts w:asciiTheme="minorHAnsi" w:hAnsiTheme="minorHAnsi" w:cstheme="minorHAnsi"/>
        </w:rPr>
        <w:t xml:space="preserve">Webex Recording Time </w:t>
      </w:r>
      <w:r w:rsidR="00D539EA">
        <w:rPr>
          <w:rFonts w:asciiTheme="minorHAnsi" w:hAnsiTheme="minorHAnsi" w:cstheme="minorHAnsi"/>
        </w:rPr>
        <w:t xml:space="preserve">1:09:28 </w:t>
      </w:r>
      <w:r w:rsidR="00D03F2F">
        <w:rPr>
          <w:rFonts w:asciiTheme="minorHAnsi" w:hAnsiTheme="minorHAnsi" w:cstheme="minorHAnsi"/>
        </w:rPr>
        <w:t>–</w:t>
      </w:r>
      <w:r w:rsidR="00D539EA">
        <w:rPr>
          <w:rFonts w:asciiTheme="minorHAnsi" w:hAnsiTheme="minorHAnsi" w:cstheme="minorHAnsi"/>
        </w:rPr>
        <w:t xml:space="preserve"> </w:t>
      </w:r>
      <w:r w:rsidR="00896C32">
        <w:rPr>
          <w:rFonts w:asciiTheme="minorHAnsi" w:hAnsiTheme="minorHAnsi" w:cstheme="minorHAnsi"/>
        </w:rPr>
        <w:t>1:17:30</w:t>
      </w:r>
    </w:p>
    <w:p w14:paraId="271649E2" w14:textId="77777777" w:rsidR="00D03F2F" w:rsidRDefault="00D03F2F" w:rsidP="00EC0EDD">
      <w:pPr>
        <w:pStyle w:val="BodyCopy"/>
        <w:rPr>
          <w:rFonts w:ascii="Calibri" w:hAnsi="Calibri" w:cs="Calibri"/>
          <w:b/>
        </w:rPr>
      </w:pPr>
      <w:r w:rsidRPr="00D03F2F">
        <w:rPr>
          <w:rFonts w:asciiTheme="minorHAnsi" w:hAnsiTheme="minorHAnsi" w:cstheme="minorHAnsi"/>
          <w:b/>
        </w:rPr>
        <w:t>Project Closeout Activities:</w:t>
      </w:r>
      <w:r w:rsidR="00CD0319">
        <w:rPr>
          <w:rFonts w:asciiTheme="minorHAnsi" w:hAnsiTheme="minorHAnsi" w:cstheme="minorHAnsi"/>
          <w:b/>
        </w:rPr>
        <w:t xml:space="preserve"> </w:t>
      </w:r>
      <w:r w:rsidRPr="00D03F2F">
        <w:rPr>
          <w:rFonts w:ascii="Calibri" w:hAnsi="Calibri" w:cs="Calibri"/>
          <w:b/>
        </w:rPr>
        <w:t>CampusCE</w:t>
      </w:r>
    </w:p>
    <w:p w14:paraId="1D1D25B7" w14:textId="77777777" w:rsidR="00D03F2F" w:rsidRPr="00D03F2F" w:rsidRDefault="00D03F2F" w:rsidP="00D03F2F">
      <w:pPr>
        <w:pStyle w:val="BodyCopy"/>
        <w:numPr>
          <w:ilvl w:val="0"/>
          <w:numId w:val="18"/>
        </w:numPr>
        <w:rPr>
          <w:rFonts w:ascii="Calibri" w:hAnsi="Calibri" w:cs="Calibri"/>
        </w:rPr>
      </w:pPr>
      <w:r w:rsidRPr="00D03F2F">
        <w:rPr>
          <w:rFonts w:ascii="Calibri" w:hAnsi="Calibri" w:cs="Calibri"/>
        </w:rPr>
        <w:t xml:space="preserve">De-Scope from Phase </w:t>
      </w:r>
      <w:r w:rsidR="00CD0319">
        <w:rPr>
          <w:rFonts w:ascii="Calibri" w:hAnsi="Calibri" w:cs="Calibri"/>
        </w:rPr>
        <w:t>3</w:t>
      </w:r>
      <w:r w:rsidRPr="00D03F2F">
        <w:rPr>
          <w:rFonts w:ascii="Calibri" w:hAnsi="Calibri" w:cs="Calibri"/>
        </w:rPr>
        <w:t xml:space="preserve"> (Go-Live DG6C)</w:t>
      </w:r>
    </w:p>
    <w:p w14:paraId="023CA351" w14:textId="77777777" w:rsidR="00D03F2F" w:rsidRDefault="00D03F2F" w:rsidP="00D03F2F">
      <w:pPr>
        <w:pStyle w:val="BodyCopy"/>
        <w:numPr>
          <w:ilvl w:val="0"/>
          <w:numId w:val="18"/>
        </w:numPr>
        <w:rPr>
          <w:rFonts w:ascii="Calibri" w:hAnsi="Calibri" w:cs="Calibri"/>
        </w:rPr>
      </w:pPr>
      <w:r w:rsidRPr="00D03F2F">
        <w:rPr>
          <w:rFonts w:ascii="Calibri" w:hAnsi="Calibri" w:cs="Calibri"/>
        </w:rPr>
        <w:t>Remaining Scope to be complet</w:t>
      </w:r>
      <w:r>
        <w:rPr>
          <w:rFonts w:ascii="Calibri" w:hAnsi="Calibri" w:cs="Calibri"/>
        </w:rPr>
        <w:t>ed by SBCTC IT for the CampusCE project:</w:t>
      </w:r>
    </w:p>
    <w:p w14:paraId="6B5218FD" w14:textId="77777777" w:rsidR="00D03F2F" w:rsidRDefault="00D03F2F" w:rsidP="00D03F2F">
      <w:pPr>
        <w:pStyle w:val="BodyCopy"/>
        <w:numPr>
          <w:ilvl w:val="1"/>
          <w:numId w:val="18"/>
        </w:numPr>
        <w:spacing w:after="0"/>
        <w:rPr>
          <w:rFonts w:ascii="Calibri" w:hAnsi="Calibri" w:cs="Calibri"/>
        </w:rPr>
      </w:pPr>
      <w:r>
        <w:rPr>
          <w:rFonts w:ascii="Calibri" w:hAnsi="Calibri" w:cs="Calibri"/>
        </w:rPr>
        <w:t>OEE Classes</w:t>
      </w:r>
    </w:p>
    <w:p w14:paraId="47959574" w14:textId="77777777" w:rsidR="00D03F2F" w:rsidRDefault="00D03F2F" w:rsidP="00D03F2F">
      <w:pPr>
        <w:pStyle w:val="BodyCopy"/>
        <w:numPr>
          <w:ilvl w:val="1"/>
          <w:numId w:val="18"/>
        </w:numPr>
        <w:spacing w:after="0"/>
        <w:rPr>
          <w:rFonts w:ascii="Calibri" w:hAnsi="Calibri" w:cs="Calibri"/>
        </w:rPr>
      </w:pPr>
      <w:r>
        <w:rPr>
          <w:rFonts w:ascii="Calibri" w:hAnsi="Calibri" w:cs="Calibri"/>
        </w:rPr>
        <w:t>Contract Payment Type</w:t>
      </w:r>
    </w:p>
    <w:p w14:paraId="50935124" w14:textId="77777777" w:rsidR="00D03F2F" w:rsidRDefault="00D03F2F" w:rsidP="00D03F2F">
      <w:pPr>
        <w:pStyle w:val="BodyCopy"/>
        <w:numPr>
          <w:ilvl w:val="1"/>
          <w:numId w:val="18"/>
        </w:numPr>
        <w:spacing w:after="0"/>
        <w:rPr>
          <w:rFonts w:ascii="Calibri" w:hAnsi="Calibri" w:cs="Calibri"/>
        </w:rPr>
      </w:pPr>
      <w:r>
        <w:rPr>
          <w:rFonts w:ascii="Calibri" w:hAnsi="Calibri" w:cs="Calibri"/>
        </w:rPr>
        <w:t>Use nested data Update</w:t>
      </w:r>
    </w:p>
    <w:p w14:paraId="3E9CAF4A" w14:textId="77777777" w:rsidR="00D03F2F" w:rsidRDefault="00D03F2F" w:rsidP="00D03F2F">
      <w:pPr>
        <w:pStyle w:val="BodyCopy"/>
        <w:numPr>
          <w:ilvl w:val="1"/>
          <w:numId w:val="18"/>
        </w:numPr>
        <w:spacing w:after="0"/>
        <w:rPr>
          <w:rFonts w:ascii="Calibri" w:hAnsi="Calibri" w:cs="Calibri"/>
        </w:rPr>
      </w:pPr>
      <w:r>
        <w:rPr>
          <w:rFonts w:ascii="Calibri" w:hAnsi="Calibri" w:cs="Calibri"/>
        </w:rPr>
        <w:t>Use TM page</w:t>
      </w:r>
    </w:p>
    <w:p w14:paraId="1BFD823A" w14:textId="77777777" w:rsidR="00D03F2F" w:rsidRDefault="00D03F2F" w:rsidP="00D03F2F">
      <w:pPr>
        <w:pStyle w:val="BodyCopy"/>
        <w:numPr>
          <w:ilvl w:val="1"/>
          <w:numId w:val="18"/>
        </w:numPr>
        <w:spacing w:after="0"/>
        <w:rPr>
          <w:rFonts w:ascii="Calibri" w:hAnsi="Calibri" w:cs="Calibri"/>
        </w:rPr>
      </w:pPr>
      <w:r>
        <w:rPr>
          <w:rFonts w:ascii="Calibri" w:hAnsi="Calibri" w:cs="Calibri"/>
        </w:rPr>
        <w:t>Take to Search Match</w:t>
      </w:r>
    </w:p>
    <w:p w14:paraId="6779A477" w14:textId="77777777" w:rsidR="00CD0319" w:rsidRDefault="00CD0319" w:rsidP="00CD0319">
      <w:pPr>
        <w:pStyle w:val="BodyCopy"/>
        <w:spacing w:after="0"/>
        <w:ind w:left="1080"/>
        <w:rPr>
          <w:rFonts w:ascii="Calibri" w:hAnsi="Calibri" w:cs="Calibri"/>
          <w:color w:val="FF0000"/>
        </w:rPr>
      </w:pPr>
      <w:r w:rsidRPr="00CD0319">
        <w:rPr>
          <w:rFonts w:ascii="Calibri" w:hAnsi="Calibri" w:cs="Calibri"/>
          <w:color w:val="FF0000"/>
        </w:rPr>
        <w:t>Any additional new requirement requests will need to fl</w:t>
      </w:r>
      <w:r w:rsidR="00896C32">
        <w:rPr>
          <w:rFonts w:ascii="Calibri" w:hAnsi="Calibri" w:cs="Calibri"/>
          <w:color w:val="FF0000"/>
        </w:rPr>
        <w:t>o</w:t>
      </w:r>
      <w:r w:rsidRPr="00CD0319">
        <w:rPr>
          <w:rFonts w:ascii="Calibri" w:hAnsi="Calibri" w:cs="Calibri"/>
          <w:color w:val="FF0000"/>
        </w:rPr>
        <w:t>w through the new governance process</w:t>
      </w:r>
    </w:p>
    <w:p w14:paraId="40A74851" w14:textId="77777777" w:rsidR="0017140D" w:rsidRDefault="0017140D" w:rsidP="0017140D">
      <w:pPr>
        <w:pStyle w:val="BodyCopy"/>
        <w:spacing w:after="0"/>
        <w:rPr>
          <w:rFonts w:ascii="Calibri" w:hAnsi="Calibri" w:cs="Calibri"/>
          <w:b/>
          <w:color w:val="auto"/>
        </w:rPr>
      </w:pPr>
      <w:r>
        <w:rPr>
          <w:rFonts w:ascii="Calibri" w:hAnsi="Calibri" w:cs="Calibri"/>
          <w:b/>
          <w:color w:val="auto"/>
        </w:rPr>
        <w:t>Planning &amp; Budgeting Cloud Services (PBCS) Timeline</w:t>
      </w:r>
    </w:p>
    <w:p w14:paraId="6C8E1228" w14:textId="77777777" w:rsidR="0017140D" w:rsidRDefault="0033095F" w:rsidP="0017140D">
      <w:pPr>
        <w:pStyle w:val="BodyCopy"/>
        <w:spacing w:after="0"/>
        <w:rPr>
          <w:rFonts w:ascii="Calibri" w:hAnsi="Calibri" w:cs="Calibri"/>
          <w:color w:val="auto"/>
        </w:rPr>
      </w:pPr>
      <w:r>
        <w:rPr>
          <w:rFonts w:ascii="Calibri" w:hAnsi="Calibri" w:cs="Calibri"/>
          <w:color w:val="auto"/>
        </w:rPr>
        <w:t xml:space="preserve">A timeline was built that has been reported for the past 6-12 months in regards to when the DG4, DG5, and DG6 colleges can expect to engage in the project and when they can expect to deploy and be able to use the system as part of their budget planning.  </w:t>
      </w:r>
    </w:p>
    <w:p w14:paraId="215B745B" w14:textId="77777777" w:rsidR="0033095F" w:rsidRDefault="0033095F" w:rsidP="0017140D">
      <w:pPr>
        <w:pStyle w:val="BodyCopy"/>
        <w:spacing w:after="0"/>
        <w:rPr>
          <w:rFonts w:ascii="Calibri" w:hAnsi="Calibri" w:cs="Calibri"/>
          <w:color w:val="auto"/>
        </w:rPr>
      </w:pPr>
      <w:r>
        <w:rPr>
          <w:rFonts w:ascii="Calibri" w:hAnsi="Calibri" w:cs="Calibri"/>
          <w:color w:val="auto"/>
        </w:rPr>
        <w:t xml:space="preserve">In the below picture, the </w:t>
      </w:r>
      <w:r w:rsidR="000F004F">
        <w:rPr>
          <w:rFonts w:ascii="Calibri" w:hAnsi="Calibri" w:cs="Calibri"/>
          <w:color w:val="auto"/>
        </w:rPr>
        <w:t>grayed-out</w:t>
      </w:r>
      <w:r>
        <w:rPr>
          <w:rFonts w:ascii="Calibri" w:hAnsi="Calibri" w:cs="Calibri"/>
          <w:color w:val="auto"/>
        </w:rPr>
        <w:t xml:space="preserve"> areas are the areas that have already been completed, but with the ctcLink </w:t>
      </w:r>
      <w:r w:rsidR="000F004F">
        <w:rPr>
          <w:rFonts w:ascii="Calibri" w:hAnsi="Calibri" w:cs="Calibri"/>
          <w:color w:val="auto"/>
        </w:rPr>
        <w:t>PBCS Timeline, this remaining work does not fit into that timeline or into that budget.  Christy asked the SC to de-scope that work that is in yellow.  The PM responsible for this work is staying on with SBCTC in another role as well as the Functional Technical Resource that works with the colleges on the requirements, configuration, SIT, and post-support of UAT.</w:t>
      </w:r>
      <w:r w:rsidR="003F3260">
        <w:rPr>
          <w:rFonts w:ascii="Calibri" w:hAnsi="Calibri" w:cs="Calibri"/>
          <w:color w:val="auto"/>
        </w:rPr>
        <w:t xml:space="preserve">  </w:t>
      </w:r>
      <w:r w:rsidR="000F004F">
        <w:rPr>
          <w:rFonts w:ascii="Calibri" w:hAnsi="Calibri" w:cs="Calibri"/>
          <w:color w:val="auto"/>
        </w:rPr>
        <w:t xml:space="preserve">The SC is being asked to de-scope this work from ctcLink Project, but looking to stay with the current timeline </w:t>
      </w:r>
      <w:r w:rsidR="003F3260">
        <w:rPr>
          <w:rFonts w:ascii="Calibri" w:hAnsi="Calibri" w:cs="Calibri"/>
          <w:color w:val="auto"/>
        </w:rPr>
        <w:t>but have the responsibility of this project fall under SBCTC IT.</w:t>
      </w:r>
    </w:p>
    <w:p w14:paraId="4C8B8938" w14:textId="77777777" w:rsidR="003F3260" w:rsidRDefault="003F3260" w:rsidP="0017140D">
      <w:pPr>
        <w:pStyle w:val="BodyCopy"/>
        <w:spacing w:after="0"/>
        <w:rPr>
          <w:rFonts w:ascii="Calibri" w:hAnsi="Calibri" w:cs="Calibri"/>
          <w:color w:val="auto"/>
        </w:rPr>
      </w:pPr>
      <w:r>
        <w:rPr>
          <w:rFonts w:ascii="Calibri" w:hAnsi="Calibri" w:cs="Calibri"/>
          <w:color w:val="auto"/>
        </w:rPr>
        <w:lastRenderedPageBreak/>
        <w:t>The PBCS will be put back in fro</w:t>
      </w:r>
      <w:r w:rsidR="008826F9">
        <w:rPr>
          <w:rFonts w:ascii="Calibri" w:hAnsi="Calibri" w:cs="Calibri"/>
          <w:color w:val="auto"/>
        </w:rPr>
        <w:t>nt</w:t>
      </w:r>
      <w:r>
        <w:rPr>
          <w:rFonts w:ascii="Calibri" w:hAnsi="Calibri" w:cs="Calibri"/>
          <w:color w:val="auto"/>
        </w:rPr>
        <w:t xml:space="preserve"> of SC on April 5, 2022, and CampusCE with an adjusted timeline for the April 19, 2022, meeting.</w:t>
      </w:r>
    </w:p>
    <w:p w14:paraId="201C1219" w14:textId="77777777" w:rsidR="003F3260" w:rsidRDefault="003F3260" w:rsidP="0017140D">
      <w:pPr>
        <w:pStyle w:val="BodyCopy"/>
        <w:spacing w:after="0"/>
        <w:rPr>
          <w:rFonts w:ascii="Calibri" w:hAnsi="Calibri" w:cs="Calibri"/>
          <w:color w:val="auto"/>
        </w:rPr>
      </w:pPr>
    </w:p>
    <w:p w14:paraId="6FEEFA02" w14:textId="77777777" w:rsidR="0033095F" w:rsidRDefault="0033095F" w:rsidP="0017140D">
      <w:pPr>
        <w:pStyle w:val="BodyCopy"/>
        <w:spacing w:after="0"/>
        <w:rPr>
          <w:rFonts w:ascii="Calibri" w:hAnsi="Calibri" w:cs="Calibri"/>
          <w:color w:val="auto"/>
        </w:rPr>
      </w:pPr>
      <w:r>
        <w:rPr>
          <w:noProof/>
        </w:rPr>
        <w:drawing>
          <wp:inline distT="0" distB="0" distL="0" distR="0" wp14:anchorId="64AE0621" wp14:editId="032E170E">
            <wp:extent cx="4602480" cy="31485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2480" cy="3148538"/>
                    </a:xfrm>
                    <a:prstGeom prst="rect">
                      <a:avLst/>
                    </a:prstGeom>
                  </pic:spPr>
                </pic:pic>
              </a:graphicData>
            </a:graphic>
          </wp:inline>
        </w:drawing>
      </w:r>
    </w:p>
    <w:p w14:paraId="3DFA1005" w14:textId="77777777" w:rsidR="003F3260" w:rsidRDefault="003F3260" w:rsidP="0017140D">
      <w:pPr>
        <w:pStyle w:val="BodyCopy"/>
        <w:spacing w:after="0"/>
        <w:rPr>
          <w:rFonts w:ascii="Calibri" w:hAnsi="Calibri" w:cs="Calibri"/>
          <w:b/>
          <w:color w:val="auto"/>
        </w:rPr>
      </w:pPr>
    </w:p>
    <w:p w14:paraId="3D455BDE" w14:textId="77777777" w:rsidR="003F3260" w:rsidRPr="003F3260" w:rsidRDefault="003F3260" w:rsidP="0017140D">
      <w:pPr>
        <w:pStyle w:val="BodyCopy"/>
        <w:spacing w:after="0"/>
        <w:rPr>
          <w:rFonts w:ascii="Calibri" w:hAnsi="Calibri" w:cs="Calibri"/>
          <w:b/>
          <w:color w:val="auto"/>
        </w:rPr>
      </w:pPr>
      <w:r>
        <w:rPr>
          <w:rFonts w:ascii="Calibri" w:hAnsi="Calibri" w:cs="Calibri"/>
          <w:b/>
          <w:color w:val="auto"/>
        </w:rPr>
        <w:t>SC Meetings:</w:t>
      </w:r>
    </w:p>
    <w:p w14:paraId="28E23B80" w14:textId="77777777" w:rsidR="003F3260" w:rsidRDefault="003F3260" w:rsidP="003F3260">
      <w:pPr>
        <w:pStyle w:val="BodyCopy"/>
        <w:numPr>
          <w:ilvl w:val="0"/>
          <w:numId w:val="19"/>
        </w:numPr>
        <w:spacing w:after="0"/>
        <w:rPr>
          <w:rFonts w:ascii="Calibri" w:hAnsi="Calibri" w:cs="Calibri"/>
          <w:color w:val="auto"/>
        </w:rPr>
      </w:pPr>
      <w:r>
        <w:rPr>
          <w:rFonts w:ascii="Calibri" w:hAnsi="Calibri" w:cs="Calibri"/>
          <w:color w:val="auto"/>
        </w:rPr>
        <w:t>April 5, 2022 - DG6B Readiness Meeting is looking for SC approval to approve the colleges to move into production on April 25, 2022</w:t>
      </w:r>
    </w:p>
    <w:p w14:paraId="0A116DE7" w14:textId="77777777" w:rsidR="003F3260" w:rsidRPr="0017140D" w:rsidRDefault="003F3260" w:rsidP="003F3260">
      <w:pPr>
        <w:pStyle w:val="BodyCopy"/>
        <w:numPr>
          <w:ilvl w:val="0"/>
          <w:numId w:val="19"/>
        </w:numPr>
        <w:spacing w:after="0"/>
        <w:rPr>
          <w:rFonts w:ascii="Calibri" w:hAnsi="Calibri" w:cs="Calibri"/>
          <w:color w:val="auto"/>
        </w:rPr>
      </w:pPr>
      <w:r>
        <w:rPr>
          <w:rFonts w:ascii="Calibri" w:hAnsi="Calibri" w:cs="Calibri"/>
          <w:color w:val="auto"/>
        </w:rPr>
        <w:t>April 19, 2022 – DG6C Readiness Meeting is looking for SC approval to approve the colleges to move into production on May 9, 2022</w:t>
      </w:r>
    </w:p>
    <w:p w14:paraId="59B1E692" w14:textId="77777777" w:rsidR="00DD7EE2" w:rsidRDefault="008D7573" w:rsidP="00866016">
      <w:pPr>
        <w:pStyle w:val="Heading3"/>
      </w:pPr>
      <w:r>
        <w:t>Action Item Review/New Busines</w:t>
      </w:r>
      <w:r w:rsidR="000A5BF6">
        <w:t>s</w:t>
      </w:r>
      <w:r>
        <w:t>/Closing</w:t>
      </w:r>
      <w:r w:rsidR="00DD7EE2">
        <w:t xml:space="preserve">:  </w:t>
      </w:r>
    </w:p>
    <w:p w14:paraId="18E75CF6" w14:textId="77777777" w:rsidR="005F4D9D" w:rsidRDefault="005F4D9D" w:rsidP="00161900">
      <w:pPr>
        <w:pStyle w:val="BodyCopy"/>
        <w:rPr>
          <w:rFonts w:asciiTheme="minorHAnsi" w:hAnsiTheme="minorHAnsi" w:cstheme="minorHAnsi"/>
        </w:rPr>
      </w:pPr>
      <w:r w:rsidRPr="006F7FDD">
        <w:rPr>
          <w:rFonts w:asciiTheme="minorHAnsi" w:hAnsiTheme="minorHAnsi" w:cstheme="minorHAnsi"/>
        </w:rPr>
        <w:t xml:space="preserve">Webex Recording Time </w:t>
      </w:r>
      <w:r w:rsidR="00896C32">
        <w:rPr>
          <w:rFonts w:asciiTheme="minorHAnsi" w:hAnsiTheme="minorHAnsi" w:cstheme="minorHAnsi"/>
        </w:rPr>
        <w:t>1:17:47 – 1:18:35</w:t>
      </w:r>
    </w:p>
    <w:p w14:paraId="7EE60EBF" w14:textId="77777777" w:rsidR="003524A5" w:rsidRPr="000B0836" w:rsidRDefault="003524A5" w:rsidP="003524A5">
      <w:pPr>
        <w:pStyle w:val="BodyCopy"/>
        <w:jc w:val="both"/>
        <w:rPr>
          <w:rFonts w:asciiTheme="minorHAnsi" w:hAnsiTheme="minorHAnsi" w:cstheme="minorHAnsi"/>
        </w:rPr>
      </w:pPr>
      <w:r>
        <w:rPr>
          <w:rFonts w:asciiTheme="minorHAnsi" w:hAnsiTheme="minorHAnsi" w:cstheme="minorHAnsi"/>
        </w:rPr>
        <w:t>Next</w:t>
      </w:r>
      <w:r w:rsidRPr="000B0836">
        <w:rPr>
          <w:rFonts w:asciiTheme="minorHAnsi" w:hAnsiTheme="minorHAnsi" w:cstheme="minorHAnsi"/>
        </w:rPr>
        <w:t xml:space="preserve"> WG meeting is scheduled for</w:t>
      </w:r>
      <w:r w:rsidR="002A5DFE">
        <w:rPr>
          <w:rFonts w:asciiTheme="minorHAnsi" w:hAnsiTheme="minorHAnsi" w:cstheme="minorHAnsi"/>
        </w:rPr>
        <w:t xml:space="preserve"> </w:t>
      </w:r>
      <w:r w:rsidR="00BB160E">
        <w:rPr>
          <w:rFonts w:asciiTheme="minorHAnsi" w:hAnsiTheme="minorHAnsi" w:cstheme="minorHAnsi"/>
        </w:rPr>
        <w:t>April 13</w:t>
      </w:r>
      <w:r w:rsidR="001C7735">
        <w:rPr>
          <w:rFonts w:asciiTheme="minorHAnsi" w:hAnsiTheme="minorHAnsi" w:cstheme="minorHAnsi"/>
        </w:rPr>
        <w:t>, 2022</w:t>
      </w:r>
    </w:p>
    <w:p w14:paraId="5AD0BD3B" w14:textId="77777777" w:rsidR="00774A14" w:rsidRPr="000B0836" w:rsidRDefault="00774A14" w:rsidP="00161900">
      <w:pPr>
        <w:pStyle w:val="BodyCopy"/>
        <w:rPr>
          <w:rFonts w:asciiTheme="minorHAnsi" w:hAnsiTheme="minorHAnsi" w:cstheme="minorHAnsi"/>
        </w:rPr>
      </w:pPr>
      <w:r w:rsidRPr="000B0836">
        <w:rPr>
          <w:rFonts w:asciiTheme="minorHAnsi" w:hAnsiTheme="minorHAnsi" w:cstheme="minorHAnsi"/>
        </w:rPr>
        <w:t xml:space="preserve">Meeting was adjourned at </w:t>
      </w:r>
      <w:r w:rsidR="00896C32">
        <w:rPr>
          <w:rFonts w:asciiTheme="minorHAnsi" w:hAnsiTheme="minorHAnsi" w:cstheme="minorHAnsi"/>
        </w:rPr>
        <w:t>11:19am</w:t>
      </w:r>
    </w:p>
    <w:p w14:paraId="14F8666A" w14:textId="77777777" w:rsidR="00DD7EE2" w:rsidRDefault="000E5BC3" w:rsidP="00C7351D">
      <w:pPr>
        <w:pStyle w:val="BodyCopy"/>
        <w:rPr>
          <w:rFonts w:ascii="Franklin Gothic Medium" w:hAnsi="Franklin Gothic Medium" w:cstheme="minorHAnsi"/>
          <w:b/>
          <w:sz w:val="32"/>
          <w:szCs w:val="32"/>
        </w:rPr>
      </w:pPr>
      <w:r w:rsidRPr="000E5BC3">
        <w:rPr>
          <w:rFonts w:ascii="Franklin Gothic Medium" w:hAnsi="Franklin Gothic Medium" w:cstheme="minorHAnsi"/>
          <w:b/>
          <w:sz w:val="32"/>
          <w:szCs w:val="32"/>
        </w:rPr>
        <w:t>Agenda Item for Next Meeting</w:t>
      </w:r>
      <w:r>
        <w:rPr>
          <w:rFonts w:ascii="Franklin Gothic Medium" w:hAnsi="Franklin Gothic Medium" w:cstheme="minorHAnsi"/>
          <w:b/>
          <w:sz w:val="32"/>
          <w:szCs w:val="32"/>
        </w:rPr>
        <w:t>:</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0"/>
        <w:gridCol w:w="3150"/>
        <w:gridCol w:w="1710"/>
        <w:gridCol w:w="1530"/>
        <w:gridCol w:w="1518"/>
      </w:tblGrid>
      <w:tr w:rsidR="000E5BC3" w:rsidRPr="000E5BC3" w14:paraId="12EC521B" w14:textId="77777777" w:rsidTr="000B0836">
        <w:trPr>
          <w:cantSplit/>
          <w:tblHeader/>
        </w:trPr>
        <w:tc>
          <w:tcPr>
            <w:tcW w:w="2160" w:type="dxa"/>
            <w:tcBorders>
              <w:top w:val="single" w:sz="4" w:space="0" w:color="auto"/>
            </w:tcBorders>
            <w:shd w:val="clear" w:color="auto" w:fill="C0C0C0"/>
            <w:vAlign w:val="center"/>
          </w:tcPr>
          <w:p w14:paraId="187DAC27" w14:textId="77777777" w:rsidR="000E5BC3" w:rsidRPr="000E5BC3" w:rsidRDefault="000E5BC3" w:rsidP="00FB7D40">
            <w:pPr>
              <w:pStyle w:val="Heading2"/>
              <w:tabs>
                <w:tab w:val="left" w:pos="720"/>
              </w:tabs>
              <w:spacing w:before="60" w:after="60"/>
              <w:ind w:left="58"/>
              <w:jc w:val="both"/>
              <w:rPr>
                <w:rFonts w:cstheme="minorHAnsi"/>
                <w:b/>
                <w:bCs/>
                <w:i/>
                <w:smallCaps/>
              </w:rPr>
            </w:pPr>
            <w:r w:rsidRPr="000E5BC3">
              <w:rPr>
                <w:rFonts w:cstheme="minorHAnsi"/>
                <w:b/>
              </w:rPr>
              <w:t>Item</w:t>
            </w:r>
          </w:p>
        </w:tc>
        <w:tc>
          <w:tcPr>
            <w:tcW w:w="3150" w:type="dxa"/>
            <w:tcBorders>
              <w:top w:val="single" w:sz="4" w:space="0" w:color="auto"/>
            </w:tcBorders>
            <w:shd w:val="clear" w:color="auto" w:fill="C0C0C0"/>
          </w:tcPr>
          <w:p w14:paraId="28421E20"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Description</w:t>
            </w:r>
          </w:p>
        </w:tc>
        <w:tc>
          <w:tcPr>
            <w:tcW w:w="1710" w:type="dxa"/>
            <w:tcBorders>
              <w:top w:val="single" w:sz="4" w:space="0" w:color="auto"/>
            </w:tcBorders>
            <w:shd w:val="clear" w:color="auto" w:fill="C0C0C0"/>
          </w:tcPr>
          <w:p w14:paraId="0B8A6FD2"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Person</w:t>
            </w:r>
          </w:p>
        </w:tc>
        <w:tc>
          <w:tcPr>
            <w:tcW w:w="1530" w:type="dxa"/>
            <w:tcBorders>
              <w:top w:val="single" w:sz="4" w:space="0" w:color="auto"/>
            </w:tcBorders>
            <w:shd w:val="clear" w:color="auto" w:fill="C0C0C0"/>
          </w:tcPr>
          <w:p w14:paraId="58F0759F"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Date Open</w:t>
            </w:r>
          </w:p>
        </w:tc>
        <w:tc>
          <w:tcPr>
            <w:tcW w:w="1518" w:type="dxa"/>
            <w:tcBorders>
              <w:top w:val="single" w:sz="4" w:space="0" w:color="auto"/>
            </w:tcBorders>
            <w:shd w:val="clear" w:color="auto" w:fill="C0C0C0"/>
          </w:tcPr>
          <w:p w14:paraId="1BDD46A8"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Status</w:t>
            </w:r>
          </w:p>
        </w:tc>
      </w:tr>
      <w:tr w:rsidR="000B0836" w:rsidRPr="000E5BC3" w14:paraId="7A1E5A5A" w14:textId="77777777" w:rsidTr="000B0836">
        <w:trPr>
          <w:cantSplit/>
        </w:trPr>
        <w:tc>
          <w:tcPr>
            <w:tcW w:w="2160" w:type="dxa"/>
          </w:tcPr>
          <w:p w14:paraId="0F169CB2" w14:textId="77777777" w:rsidR="000B0836" w:rsidRPr="00573038" w:rsidRDefault="005F4D9D" w:rsidP="00573038">
            <w:pPr>
              <w:pStyle w:val="BodyCopy"/>
              <w:rPr>
                <w:rFonts w:asciiTheme="minorHAnsi" w:hAnsiTheme="minorHAnsi" w:cstheme="minorHAnsi"/>
              </w:rPr>
            </w:pPr>
            <w:r>
              <w:rPr>
                <w:rFonts w:asciiTheme="minorHAnsi" w:hAnsiTheme="minorHAnsi" w:cstheme="minorHAnsi"/>
              </w:rPr>
              <w:t>Future Meeting Agenda Topics:</w:t>
            </w:r>
          </w:p>
        </w:tc>
        <w:tc>
          <w:tcPr>
            <w:tcW w:w="3150" w:type="dxa"/>
          </w:tcPr>
          <w:p w14:paraId="718605B1" w14:textId="77777777" w:rsidR="000B0836" w:rsidRPr="00573038" w:rsidRDefault="00896C32" w:rsidP="00896C32">
            <w:pPr>
              <w:pStyle w:val="BodyCopy"/>
              <w:rPr>
                <w:rFonts w:asciiTheme="minorHAnsi" w:hAnsiTheme="minorHAnsi" w:cstheme="minorHAnsi"/>
              </w:rPr>
            </w:pPr>
            <w:r>
              <w:rPr>
                <w:rFonts w:asciiTheme="minorHAnsi" w:hAnsiTheme="minorHAnsi" w:cstheme="minorHAnsi"/>
              </w:rPr>
              <w:t>Take a vote on the EMPLID Look-Up Change Masking after testing is completed</w:t>
            </w:r>
          </w:p>
        </w:tc>
        <w:tc>
          <w:tcPr>
            <w:tcW w:w="1710" w:type="dxa"/>
          </w:tcPr>
          <w:p w14:paraId="3D955DDF" w14:textId="77777777" w:rsidR="000B0836" w:rsidRPr="000E5BC3" w:rsidRDefault="000B0836" w:rsidP="000B0836">
            <w:pPr>
              <w:spacing w:after="0" w:line="240" w:lineRule="auto"/>
              <w:rPr>
                <w:rFonts w:ascii="Franklin Gothic Medium" w:hAnsi="Franklin Gothic Medium" w:cstheme="minorHAnsi"/>
              </w:rPr>
            </w:pPr>
          </w:p>
        </w:tc>
        <w:tc>
          <w:tcPr>
            <w:tcW w:w="1530" w:type="dxa"/>
          </w:tcPr>
          <w:p w14:paraId="263F168B" w14:textId="77777777" w:rsidR="000B0836" w:rsidRPr="000E5BC3" w:rsidRDefault="000B0836" w:rsidP="000B0836">
            <w:pPr>
              <w:spacing w:after="0" w:line="240" w:lineRule="auto"/>
              <w:rPr>
                <w:rFonts w:ascii="Franklin Gothic Medium" w:hAnsi="Franklin Gothic Medium" w:cstheme="minorHAnsi"/>
              </w:rPr>
            </w:pPr>
          </w:p>
        </w:tc>
        <w:tc>
          <w:tcPr>
            <w:tcW w:w="1518" w:type="dxa"/>
          </w:tcPr>
          <w:p w14:paraId="5D50A6DD" w14:textId="77777777" w:rsidR="000B0836" w:rsidRPr="000E5BC3" w:rsidRDefault="000B0836" w:rsidP="000B0836">
            <w:pPr>
              <w:spacing w:after="0" w:line="240" w:lineRule="auto"/>
              <w:rPr>
                <w:rFonts w:ascii="Franklin Gothic Medium" w:hAnsi="Franklin Gothic Medium" w:cstheme="minorHAnsi"/>
              </w:rPr>
            </w:pPr>
          </w:p>
        </w:tc>
      </w:tr>
      <w:tr w:rsidR="00BE0D57" w:rsidRPr="000E5BC3" w14:paraId="7390DB46" w14:textId="77777777" w:rsidTr="000B0836">
        <w:trPr>
          <w:cantSplit/>
        </w:trPr>
        <w:tc>
          <w:tcPr>
            <w:tcW w:w="2160" w:type="dxa"/>
          </w:tcPr>
          <w:p w14:paraId="797D2860" w14:textId="77777777" w:rsidR="00BE0D57" w:rsidRDefault="00BE0D57" w:rsidP="00573038">
            <w:pPr>
              <w:pStyle w:val="BodyCopy"/>
              <w:rPr>
                <w:rFonts w:asciiTheme="minorHAnsi" w:hAnsiTheme="minorHAnsi" w:cstheme="minorHAnsi"/>
              </w:rPr>
            </w:pPr>
          </w:p>
        </w:tc>
        <w:tc>
          <w:tcPr>
            <w:tcW w:w="3150" w:type="dxa"/>
          </w:tcPr>
          <w:p w14:paraId="5182EA7A" w14:textId="77777777" w:rsidR="00BE0D57" w:rsidRDefault="00BE0D57" w:rsidP="00A20346">
            <w:pPr>
              <w:pStyle w:val="BodyCopy"/>
              <w:ind w:left="720"/>
              <w:rPr>
                <w:rFonts w:asciiTheme="minorHAnsi" w:hAnsiTheme="minorHAnsi" w:cstheme="minorHAnsi"/>
              </w:rPr>
            </w:pPr>
          </w:p>
        </w:tc>
        <w:tc>
          <w:tcPr>
            <w:tcW w:w="1710" w:type="dxa"/>
          </w:tcPr>
          <w:p w14:paraId="266A310D" w14:textId="77777777" w:rsidR="00BE0D57" w:rsidRPr="000E5BC3" w:rsidRDefault="00BE0D57" w:rsidP="000B0836">
            <w:pPr>
              <w:spacing w:after="0" w:line="240" w:lineRule="auto"/>
              <w:rPr>
                <w:rFonts w:ascii="Franklin Gothic Medium" w:hAnsi="Franklin Gothic Medium" w:cstheme="minorHAnsi"/>
              </w:rPr>
            </w:pPr>
          </w:p>
        </w:tc>
        <w:tc>
          <w:tcPr>
            <w:tcW w:w="1530" w:type="dxa"/>
          </w:tcPr>
          <w:p w14:paraId="52E87452" w14:textId="77777777" w:rsidR="00BE0D57" w:rsidRPr="000E5BC3" w:rsidRDefault="00BE0D57" w:rsidP="000B0836">
            <w:pPr>
              <w:spacing w:after="0" w:line="240" w:lineRule="auto"/>
              <w:rPr>
                <w:rFonts w:ascii="Franklin Gothic Medium" w:hAnsi="Franklin Gothic Medium" w:cstheme="minorHAnsi"/>
              </w:rPr>
            </w:pPr>
          </w:p>
        </w:tc>
        <w:tc>
          <w:tcPr>
            <w:tcW w:w="1518" w:type="dxa"/>
          </w:tcPr>
          <w:p w14:paraId="3AC35B43" w14:textId="77777777" w:rsidR="00BE0D57" w:rsidRPr="000E5BC3" w:rsidRDefault="00BE0D57" w:rsidP="000B0836">
            <w:pPr>
              <w:spacing w:after="0" w:line="240" w:lineRule="auto"/>
              <w:rPr>
                <w:rFonts w:ascii="Franklin Gothic Medium" w:hAnsi="Franklin Gothic Medium" w:cstheme="minorHAnsi"/>
              </w:rPr>
            </w:pPr>
          </w:p>
        </w:tc>
      </w:tr>
    </w:tbl>
    <w:p w14:paraId="173906A4" w14:textId="77777777" w:rsidR="000E5BC3" w:rsidRPr="000E5BC3" w:rsidRDefault="000E5BC3" w:rsidP="00573038">
      <w:pPr>
        <w:pStyle w:val="BodyCopy"/>
        <w:rPr>
          <w:rFonts w:asciiTheme="minorHAnsi" w:hAnsiTheme="minorHAnsi" w:cstheme="minorHAnsi"/>
          <w:sz w:val="32"/>
          <w:szCs w:val="32"/>
        </w:rPr>
      </w:pPr>
    </w:p>
    <w:sectPr w:rsidR="000E5BC3" w:rsidRPr="000E5BC3" w:rsidSect="00C4716D">
      <w:headerReference w:type="even" r:id="rId19"/>
      <w:headerReference w:type="default" r:id="rId20"/>
      <w:footerReference w:type="default" r:id="rId21"/>
      <w:headerReference w:type="firs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D837" w14:textId="77777777" w:rsidR="00304F80" w:rsidRDefault="00304F80" w:rsidP="00AC7D14">
      <w:pPr>
        <w:spacing w:before="0" w:after="0" w:line="240" w:lineRule="auto"/>
      </w:pPr>
      <w:r>
        <w:separator/>
      </w:r>
    </w:p>
  </w:endnote>
  <w:endnote w:type="continuationSeparator" w:id="0">
    <w:p w14:paraId="7791CE16" w14:textId="77777777" w:rsidR="00304F80" w:rsidRDefault="00304F80" w:rsidP="00AC7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Times New Roman"/>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FD00" w14:textId="77777777" w:rsidR="006D124D" w:rsidRDefault="006D1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55A9" w14:textId="77777777" w:rsidR="004929F2" w:rsidRDefault="004929F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FE37C2">
      <w:rPr>
        <w:noProof/>
        <w:color w:val="000000"/>
      </w:rPr>
      <w:t>1</w:t>
    </w:r>
    <w:r>
      <w:rPr>
        <w:color w:val="000000"/>
      </w:rPr>
      <w:fldChar w:fldCharType="end"/>
    </w:r>
    <w:r>
      <w:rPr>
        <w:b/>
        <w:color w:val="000000"/>
      </w:rPr>
      <w:t xml:space="preserve"> | </w:t>
    </w:r>
    <w:r>
      <w:rPr>
        <w:color w:val="7F7F7F"/>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8820" w14:textId="77777777" w:rsidR="006D124D" w:rsidRDefault="006D1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3C3E" w14:textId="77777777" w:rsidR="004929F2" w:rsidRPr="00373261" w:rsidRDefault="004929F2" w:rsidP="0037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1941" w14:textId="77777777" w:rsidR="00304F80" w:rsidRDefault="00304F80" w:rsidP="00AC7D14">
      <w:pPr>
        <w:spacing w:before="0" w:after="0" w:line="240" w:lineRule="auto"/>
      </w:pPr>
      <w:r>
        <w:separator/>
      </w:r>
    </w:p>
  </w:footnote>
  <w:footnote w:type="continuationSeparator" w:id="0">
    <w:p w14:paraId="313F02D3" w14:textId="77777777" w:rsidR="00304F80" w:rsidRDefault="00304F80" w:rsidP="00AC7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2206" w14:textId="77777777" w:rsidR="004929F2" w:rsidRDefault="006D124D">
    <w:pPr>
      <w:pStyle w:val="Header"/>
    </w:pPr>
    <w:r>
      <w:rPr>
        <w:noProof/>
      </w:rPr>
      <w:pict w14:anchorId="3BB6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4" o:spid="_x0000_s205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0A8" w14:textId="77777777" w:rsidR="004929F2" w:rsidRDefault="006D124D">
    <w:pPr>
      <w:pStyle w:val="Header"/>
    </w:pPr>
    <w:r>
      <w:rPr>
        <w:noProof/>
      </w:rPr>
      <w:pict w14:anchorId="73253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5" o:spid="_x0000_s205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6917" w14:textId="77777777" w:rsidR="004929F2" w:rsidRDefault="006D124D">
    <w:pPr>
      <w:pStyle w:val="Header"/>
    </w:pPr>
    <w:r>
      <w:rPr>
        <w:noProof/>
      </w:rPr>
      <w:pict w14:anchorId="75889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3"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9D17" w14:textId="77777777" w:rsidR="004929F2" w:rsidRDefault="006D124D">
    <w:pPr>
      <w:pStyle w:val="Header"/>
    </w:pPr>
    <w:r>
      <w:rPr>
        <w:noProof/>
      </w:rPr>
      <w:pict w14:anchorId="13188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7" o:spid="_x0000_s206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E13F" w14:textId="77777777" w:rsidR="004929F2" w:rsidRDefault="006D124D">
    <w:pPr>
      <w:pStyle w:val="Header"/>
    </w:pPr>
    <w:r>
      <w:rPr>
        <w:noProof/>
      </w:rPr>
      <w:pict w14:anchorId="2F88E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8" o:spid="_x0000_s206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23C" w14:textId="77777777" w:rsidR="004929F2" w:rsidRDefault="006D124D">
    <w:pPr>
      <w:pStyle w:val="Header"/>
    </w:pPr>
    <w:r>
      <w:rPr>
        <w:noProof/>
      </w:rPr>
      <w:pict w14:anchorId="31A26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46096" o:spid="_x0000_s206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E4D"/>
    <w:multiLevelType w:val="hybridMultilevel"/>
    <w:tmpl w:val="9ACAD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465D8"/>
    <w:multiLevelType w:val="hybridMultilevel"/>
    <w:tmpl w:val="AB3C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460B"/>
    <w:multiLevelType w:val="hybridMultilevel"/>
    <w:tmpl w:val="C9EE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1D0E"/>
    <w:multiLevelType w:val="hybridMultilevel"/>
    <w:tmpl w:val="B97C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C5"/>
    <w:multiLevelType w:val="hybridMultilevel"/>
    <w:tmpl w:val="364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65BBA"/>
    <w:multiLevelType w:val="hybridMultilevel"/>
    <w:tmpl w:val="6E60CCB0"/>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300D"/>
    <w:multiLevelType w:val="hybridMultilevel"/>
    <w:tmpl w:val="503C6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D7210"/>
    <w:multiLevelType w:val="hybridMultilevel"/>
    <w:tmpl w:val="2C0670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20BD6"/>
    <w:multiLevelType w:val="hybridMultilevel"/>
    <w:tmpl w:val="859C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D1CEA"/>
    <w:multiLevelType w:val="hybridMultilevel"/>
    <w:tmpl w:val="C53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E6EBF"/>
    <w:multiLevelType w:val="hybridMultilevel"/>
    <w:tmpl w:val="AFE0A544"/>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A22E61"/>
    <w:multiLevelType w:val="hybridMultilevel"/>
    <w:tmpl w:val="0220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8350F"/>
    <w:multiLevelType w:val="hybridMultilevel"/>
    <w:tmpl w:val="9F1EB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DE6451"/>
    <w:multiLevelType w:val="hybridMultilevel"/>
    <w:tmpl w:val="976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D5018"/>
    <w:multiLevelType w:val="hybridMultilevel"/>
    <w:tmpl w:val="E30E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94C"/>
    <w:multiLevelType w:val="hybridMultilevel"/>
    <w:tmpl w:val="B71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F3C86"/>
    <w:multiLevelType w:val="hybridMultilevel"/>
    <w:tmpl w:val="1DA21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0A434C"/>
    <w:multiLevelType w:val="hybridMultilevel"/>
    <w:tmpl w:val="1816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2C4A"/>
    <w:multiLevelType w:val="hybridMultilevel"/>
    <w:tmpl w:val="CCA673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7"/>
  </w:num>
  <w:num w:numId="5">
    <w:abstractNumId w:val="7"/>
  </w:num>
  <w:num w:numId="6">
    <w:abstractNumId w:val="0"/>
  </w:num>
  <w:num w:numId="7">
    <w:abstractNumId w:val="13"/>
  </w:num>
  <w:num w:numId="8">
    <w:abstractNumId w:val="1"/>
  </w:num>
  <w:num w:numId="9">
    <w:abstractNumId w:val="3"/>
  </w:num>
  <w:num w:numId="10">
    <w:abstractNumId w:val="16"/>
  </w:num>
  <w:num w:numId="11">
    <w:abstractNumId w:val="18"/>
  </w:num>
  <w:num w:numId="12">
    <w:abstractNumId w:val="6"/>
  </w:num>
  <w:num w:numId="13">
    <w:abstractNumId w:val="11"/>
  </w:num>
  <w:num w:numId="14">
    <w:abstractNumId w:val="10"/>
  </w:num>
  <w:num w:numId="15">
    <w:abstractNumId w:val="2"/>
  </w:num>
  <w:num w:numId="16">
    <w:abstractNumId w:val="12"/>
  </w:num>
  <w:num w:numId="17">
    <w:abstractNumId w:val="14"/>
  </w:num>
  <w:num w:numId="18">
    <w:abstractNumId w:val="4"/>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LockTheme/>
  <w:styleLockQFSet/>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E"/>
    <w:rsid w:val="00001AEA"/>
    <w:rsid w:val="00004177"/>
    <w:rsid w:val="00005397"/>
    <w:rsid w:val="00006F69"/>
    <w:rsid w:val="00007E5C"/>
    <w:rsid w:val="00014BFA"/>
    <w:rsid w:val="00014C7B"/>
    <w:rsid w:val="00015AE9"/>
    <w:rsid w:val="00016295"/>
    <w:rsid w:val="000168FE"/>
    <w:rsid w:val="00020446"/>
    <w:rsid w:val="000204CA"/>
    <w:rsid w:val="00020E7B"/>
    <w:rsid w:val="00021D44"/>
    <w:rsid w:val="00023FDD"/>
    <w:rsid w:val="0002485D"/>
    <w:rsid w:val="000262FD"/>
    <w:rsid w:val="00026A64"/>
    <w:rsid w:val="0003051E"/>
    <w:rsid w:val="0003068C"/>
    <w:rsid w:val="000307F6"/>
    <w:rsid w:val="000309D6"/>
    <w:rsid w:val="00031039"/>
    <w:rsid w:val="00035C61"/>
    <w:rsid w:val="00035CB9"/>
    <w:rsid w:val="00036B6E"/>
    <w:rsid w:val="00037D72"/>
    <w:rsid w:val="00040BE1"/>
    <w:rsid w:val="00043578"/>
    <w:rsid w:val="00043F6C"/>
    <w:rsid w:val="0004650A"/>
    <w:rsid w:val="000472AA"/>
    <w:rsid w:val="000508E7"/>
    <w:rsid w:val="00055EAC"/>
    <w:rsid w:val="000563ED"/>
    <w:rsid w:val="00056B8A"/>
    <w:rsid w:val="000579BA"/>
    <w:rsid w:val="00060250"/>
    <w:rsid w:val="0006165A"/>
    <w:rsid w:val="0006167F"/>
    <w:rsid w:val="00061808"/>
    <w:rsid w:val="00061D9C"/>
    <w:rsid w:val="00063F72"/>
    <w:rsid w:val="00064643"/>
    <w:rsid w:val="000700CD"/>
    <w:rsid w:val="00070A49"/>
    <w:rsid w:val="00070BAD"/>
    <w:rsid w:val="00071227"/>
    <w:rsid w:val="000726B0"/>
    <w:rsid w:val="000726D5"/>
    <w:rsid w:val="00074B73"/>
    <w:rsid w:val="00075C0A"/>
    <w:rsid w:val="00077242"/>
    <w:rsid w:val="0008025E"/>
    <w:rsid w:val="00080F97"/>
    <w:rsid w:val="00081211"/>
    <w:rsid w:val="00082B81"/>
    <w:rsid w:val="00084FBA"/>
    <w:rsid w:val="000858E4"/>
    <w:rsid w:val="0008611D"/>
    <w:rsid w:val="00087F49"/>
    <w:rsid w:val="00091869"/>
    <w:rsid w:val="00092CA9"/>
    <w:rsid w:val="000938C7"/>
    <w:rsid w:val="00094274"/>
    <w:rsid w:val="00094358"/>
    <w:rsid w:val="000953CA"/>
    <w:rsid w:val="000A02BA"/>
    <w:rsid w:val="000A11A1"/>
    <w:rsid w:val="000A1760"/>
    <w:rsid w:val="000A1F7B"/>
    <w:rsid w:val="000A227B"/>
    <w:rsid w:val="000A2FA7"/>
    <w:rsid w:val="000A38DD"/>
    <w:rsid w:val="000A40F5"/>
    <w:rsid w:val="000A4496"/>
    <w:rsid w:val="000A465D"/>
    <w:rsid w:val="000A47CE"/>
    <w:rsid w:val="000A4FE2"/>
    <w:rsid w:val="000A5BF6"/>
    <w:rsid w:val="000A63DB"/>
    <w:rsid w:val="000A64E0"/>
    <w:rsid w:val="000B0836"/>
    <w:rsid w:val="000B0F43"/>
    <w:rsid w:val="000B60C7"/>
    <w:rsid w:val="000B701A"/>
    <w:rsid w:val="000B75FA"/>
    <w:rsid w:val="000B781D"/>
    <w:rsid w:val="000C2B49"/>
    <w:rsid w:val="000C312D"/>
    <w:rsid w:val="000C3EE6"/>
    <w:rsid w:val="000C4BA0"/>
    <w:rsid w:val="000C4FAC"/>
    <w:rsid w:val="000C62CD"/>
    <w:rsid w:val="000D1D3F"/>
    <w:rsid w:val="000D30B5"/>
    <w:rsid w:val="000D5803"/>
    <w:rsid w:val="000D5E3C"/>
    <w:rsid w:val="000D6133"/>
    <w:rsid w:val="000D67FE"/>
    <w:rsid w:val="000E0AFE"/>
    <w:rsid w:val="000E16F8"/>
    <w:rsid w:val="000E2B7A"/>
    <w:rsid w:val="000E3C07"/>
    <w:rsid w:val="000E46EE"/>
    <w:rsid w:val="000E4D02"/>
    <w:rsid w:val="000E5B6F"/>
    <w:rsid w:val="000E5BC3"/>
    <w:rsid w:val="000F004F"/>
    <w:rsid w:val="000F0AAC"/>
    <w:rsid w:val="000F36AE"/>
    <w:rsid w:val="000F3773"/>
    <w:rsid w:val="000F40C3"/>
    <w:rsid w:val="000F53FE"/>
    <w:rsid w:val="000F5C00"/>
    <w:rsid w:val="000F5CBC"/>
    <w:rsid w:val="000F615D"/>
    <w:rsid w:val="000F7CA1"/>
    <w:rsid w:val="0010253C"/>
    <w:rsid w:val="00102A9D"/>
    <w:rsid w:val="00102E6E"/>
    <w:rsid w:val="00104245"/>
    <w:rsid w:val="00104842"/>
    <w:rsid w:val="001048B8"/>
    <w:rsid w:val="00104E11"/>
    <w:rsid w:val="00106165"/>
    <w:rsid w:val="00106771"/>
    <w:rsid w:val="0011056E"/>
    <w:rsid w:val="00110F48"/>
    <w:rsid w:val="00112921"/>
    <w:rsid w:val="0011321E"/>
    <w:rsid w:val="0011418B"/>
    <w:rsid w:val="00114985"/>
    <w:rsid w:val="00117508"/>
    <w:rsid w:val="001179FB"/>
    <w:rsid w:val="00120A35"/>
    <w:rsid w:val="0012261E"/>
    <w:rsid w:val="001240F0"/>
    <w:rsid w:val="00124D50"/>
    <w:rsid w:val="00125587"/>
    <w:rsid w:val="0012775B"/>
    <w:rsid w:val="00130536"/>
    <w:rsid w:val="001329A1"/>
    <w:rsid w:val="00132C88"/>
    <w:rsid w:val="00133CFD"/>
    <w:rsid w:val="001341DF"/>
    <w:rsid w:val="00134804"/>
    <w:rsid w:val="00134E11"/>
    <w:rsid w:val="0013616D"/>
    <w:rsid w:val="0014314F"/>
    <w:rsid w:val="00143651"/>
    <w:rsid w:val="00145385"/>
    <w:rsid w:val="00150D93"/>
    <w:rsid w:val="00151F9C"/>
    <w:rsid w:val="00152A56"/>
    <w:rsid w:val="00153956"/>
    <w:rsid w:val="00155579"/>
    <w:rsid w:val="00157E52"/>
    <w:rsid w:val="00161900"/>
    <w:rsid w:val="00161EBE"/>
    <w:rsid w:val="00162BF3"/>
    <w:rsid w:val="00163F24"/>
    <w:rsid w:val="001657D8"/>
    <w:rsid w:val="0016758B"/>
    <w:rsid w:val="0017134B"/>
    <w:rsid w:val="0017140D"/>
    <w:rsid w:val="00171432"/>
    <w:rsid w:val="0017197B"/>
    <w:rsid w:val="00171E12"/>
    <w:rsid w:val="001727D2"/>
    <w:rsid w:val="00172A25"/>
    <w:rsid w:val="00173E6C"/>
    <w:rsid w:val="00175275"/>
    <w:rsid w:val="00176311"/>
    <w:rsid w:val="00182064"/>
    <w:rsid w:val="00183E98"/>
    <w:rsid w:val="00184934"/>
    <w:rsid w:val="00184C71"/>
    <w:rsid w:val="001856A4"/>
    <w:rsid w:val="00186D44"/>
    <w:rsid w:val="00187F94"/>
    <w:rsid w:val="0019114F"/>
    <w:rsid w:val="0019152F"/>
    <w:rsid w:val="001919E1"/>
    <w:rsid w:val="001923ED"/>
    <w:rsid w:val="00192E6E"/>
    <w:rsid w:val="00192F84"/>
    <w:rsid w:val="00193C73"/>
    <w:rsid w:val="001940C9"/>
    <w:rsid w:val="0019499A"/>
    <w:rsid w:val="00195FB8"/>
    <w:rsid w:val="0019743D"/>
    <w:rsid w:val="001A3EC1"/>
    <w:rsid w:val="001A4129"/>
    <w:rsid w:val="001A43BF"/>
    <w:rsid w:val="001A4CFB"/>
    <w:rsid w:val="001A7E9E"/>
    <w:rsid w:val="001B0366"/>
    <w:rsid w:val="001B123B"/>
    <w:rsid w:val="001B2C85"/>
    <w:rsid w:val="001B45E4"/>
    <w:rsid w:val="001B4A4B"/>
    <w:rsid w:val="001B5474"/>
    <w:rsid w:val="001B7590"/>
    <w:rsid w:val="001C2C3A"/>
    <w:rsid w:val="001C2D72"/>
    <w:rsid w:val="001C3254"/>
    <w:rsid w:val="001C33DD"/>
    <w:rsid w:val="001C349F"/>
    <w:rsid w:val="001C40E5"/>
    <w:rsid w:val="001C6E38"/>
    <w:rsid w:val="001C7735"/>
    <w:rsid w:val="001D2762"/>
    <w:rsid w:val="001D394E"/>
    <w:rsid w:val="001D5598"/>
    <w:rsid w:val="001D6147"/>
    <w:rsid w:val="001D77A9"/>
    <w:rsid w:val="001D77EC"/>
    <w:rsid w:val="001E0E76"/>
    <w:rsid w:val="001E1762"/>
    <w:rsid w:val="001E52B3"/>
    <w:rsid w:val="001E5669"/>
    <w:rsid w:val="001E56E0"/>
    <w:rsid w:val="001E5B20"/>
    <w:rsid w:val="001E5DFB"/>
    <w:rsid w:val="001E65A0"/>
    <w:rsid w:val="001F3670"/>
    <w:rsid w:val="001F3C9D"/>
    <w:rsid w:val="001F518B"/>
    <w:rsid w:val="001F5521"/>
    <w:rsid w:val="001F57D1"/>
    <w:rsid w:val="001F609D"/>
    <w:rsid w:val="002000BB"/>
    <w:rsid w:val="002002D4"/>
    <w:rsid w:val="00200BD6"/>
    <w:rsid w:val="00201C29"/>
    <w:rsid w:val="00201E40"/>
    <w:rsid w:val="00202315"/>
    <w:rsid w:val="00202D37"/>
    <w:rsid w:val="002057F8"/>
    <w:rsid w:val="00205CE4"/>
    <w:rsid w:val="00214EA5"/>
    <w:rsid w:val="00214F39"/>
    <w:rsid w:val="002161CF"/>
    <w:rsid w:val="0021755B"/>
    <w:rsid w:val="00221461"/>
    <w:rsid w:val="00221663"/>
    <w:rsid w:val="002263BD"/>
    <w:rsid w:val="002304F4"/>
    <w:rsid w:val="00231F18"/>
    <w:rsid w:val="00233C0C"/>
    <w:rsid w:val="00233DE1"/>
    <w:rsid w:val="00236B53"/>
    <w:rsid w:val="002371FF"/>
    <w:rsid w:val="00237762"/>
    <w:rsid w:val="00237C01"/>
    <w:rsid w:val="00242701"/>
    <w:rsid w:val="00244023"/>
    <w:rsid w:val="00244614"/>
    <w:rsid w:val="0024466B"/>
    <w:rsid w:val="0024560F"/>
    <w:rsid w:val="00247E3D"/>
    <w:rsid w:val="0025066A"/>
    <w:rsid w:val="00251619"/>
    <w:rsid w:val="00251DAD"/>
    <w:rsid w:val="00253298"/>
    <w:rsid w:val="002540A2"/>
    <w:rsid w:val="0025562D"/>
    <w:rsid w:val="0025623F"/>
    <w:rsid w:val="00256ECF"/>
    <w:rsid w:val="00257A99"/>
    <w:rsid w:val="00263BD1"/>
    <w:rsid w:val="00264BB8"/>
    <w:rsid w:val="00266706"/>
    <w:rsid w:val="002701CA"/>
    <w:rsid w:val="0027069B"/>
    <w:rsid w:val="00271D2B"/>
    <w:rsid w:val="00271E3B"/>
    <w:rsid w:val="00273D29"/>
    <w:rsid w:val="0027525D"/>
    <w:rsid w:val="00277D3D"/>
    <w:rsid w:val="00280573"/>
    <w:rsid w:val="00280749"/>
    <w:rsid w:val="0028147A"/>
    <w:rsid w:val="00284275"/>
    <w:rsid w:val="0028461D"/>
    <w:rsid w:val="00285ACF"/>
    <w:rsid w:val="00287543"/>
    <w:rsid w:val="002875D2"/>
    <w:rsid w:val="00290E92"/>
    <w:rsid w:val="0029111D"/>
    <w:rsid w:val="00291951"/>
    <w:rsid w:val="00291EB9"/>
    <w:rsid w:val="002921FB"/>
    <w:rsid w:val="002944C7"/>
    <w:rsid w:val="002956A9"/>
    <w:rsid w:val="002956F9"/>
    <w:rsid w:val="00295DF9"/>
    <w:rsid w:val="0029608A"/>
    <w:rsid w:val="0029612B"/>
    <w:rsid w:val="0029791E"/>
    <w:rsid w:val="00297952"/>
    <w:rsid w:val="00297F9A"/>
    <w:rsid w:val="002A046B"/>
    <w:rsid w:val="002A2BC1"/>
    <w:rsid w:val="002A2DAD"/>
    <w:rsid w:val="002A303D"/>
    <w:rsid w:val="002A3BEA"/>
    <w:rsid w:val="002A411D"/>
    <w:rsid w:val="002A46D1"/>
    <w:rsid w:val="002A5DFE"/>
    <w:rsid w:val="002A6901"/>
    <w:rsid w:val="002B32F4"/>
    <w:rsid w:val="002B3667"/>
    <w:rsid w:val="002B67C3"/>
    <w:rsid w:val="002B6A4D"/>
    <w:rsid w:val="002B7087"/>
    <w:rsid w:val="002C010D"/>
    <w:rsid w:val="002C142D"/>
    <w:rsid w:val="002C1AEA"/>
    <w:rsid w:val="002C2FBA"/>
    <w:rsid w:val="002C37D2"/>
    <w:rsid w:val="002C3F19"/>
    <w:rsid w:val="002C62E4"/>
    <w:rsid w:val="002C7027"/>
    <w:rsid w:val="002C7C85"/>
    <w:rsid w:val="002C7F68"/>
    <w:rsid w:val="002D09E7"/>
    <w:rsid w:val="002D0DF5"/>
    <w:rsid w:val="002D18FF"/>
    <w:rsid w:val="002D30A7"/>
    <w:rsid w:val="002D32EE"/>
    <w:rsid w:val="002D3F38"/>
    <w:rsid w:val="002D5B27"/>
    <w:rsid w:val="002D6849"/>
    <w:rsid w:val="002D6D0D"/>
    <w:rsid w:val="002E0656"/>
    <w:rsid w:val="002E1FAB"/>
    <w:rsid w:val="002E3170"/>
    <w:rsid w:val="002E396C"/>
    <w:rsid w:val="002E39F5"/>
    <w:rsid w:val="002E3E00"/>
    <w:rsid w:val="002E5E2E"/>
    <w:rsid w:val="002E7E6D"/>
    <w:rsid w:val="002F0C83"/>
    <w:rsid w:val="002F131B"/>
    <w:rsid w:val="002F2969"/>
    <w:rsid w:val="002F2CD3"/>
    <w:rsid w:val="002F327C"/>
    <w:rsid w:val="002F3A6C"/>
    <w:rsid w:val="002F4AE8"/>
    <w:rsid w:val="002F512B"/>
    <w:rsid w:val="002F75B0"/>
    <w:rsid w:val="00300B1F"/>
    <w:rsid w:val="003013B2"/>
    <w:rsid w:val="00301AD0"/>
    <w:rsid w:val="00302070"/>
    <w:rsid w:val="00304F80"/>
    <w:rsid w:val="0030538B"/>
    <w:rsid w:val="00305815"/>
    <w:rsid w:val="00307012"/>
    <w:rsid w:val="003115FE"/>
    <w:rsid w:val="00314A6A"/>
    <w:rsid w:val="00315A40"/>
    <w:rsid w:val="00322E70"/>
    <w:rsid w:val="00327DED"/>
    <w:rsid w:val="0033048B"/>
    <w:rsid w:val="0033095F"/>
    <w:rsid w:val="003330D7"/>
    <w:rsid w:val="0033364D"/>
    <w:rsid w:val="00334232"/>
    <w:rsid w:val="00334736"/>
    <w:rsid w:val="0033514D"/>
    <w:rsid w:val="003353D4"/>
    <w:rsid w:val="0034194C"/>
    <w:rsid w:val="00342950"/>
    <w:rsid w:val="00343A95"/>
    <w:rsid w:val="00344AB7"/>
    <w:rsid w:val="00344EF3"/>
    <w:rsid w:val="00345B9F"/>
    <w:rsid w:val="00345E1E"/>
    <w:rsid w:val="003465DE"/>
    <w:rsid w:val="003465FC"/>
    <w:rsid w:val="00347A99"/>
    <w:rsid w:val="003522C1"/>
    <w:rsid w:val="00352374"/>
    <w:rsid w:val="003524A5"/>
    <w:rsid w:val="003551AA"/>
    <w:rsid w:val="0035530A"/>
    <w:rsid w:val="00356875"/>
    <w:rsid w:val="00356889"/>
    <w:rsid w:val="00357671"/>
    <w:rsid w:val="00360844"/>
    <w:rsid w:val="00360C01"/>
    <w:rsid w:val="00360C86"/>
    <w:rsid w:val="00361CFD"/>
    <w:rsid w:val="003638C0"/>
    <w:rsid w:val="00363C07"/>
    <w:rsid w:val="00373261"/>
    <w:rsid w:val="003753D3"/>
    <w:rsid w:val="00380A8D"/>
    <w:rsid w:val="00380BC8"/>
    <w:rsid w:val="00381AC4"/>
    <w:rsid w:val="0038219A"/>
    <w:rsid w:val="00382209"/>
    <w:rsid w:val="00382727"/>
    <w:rsid w:val="0038779B"/>
    <w:rsid w:val="0039129B"/>
    <w:rsid w:val="00391609"/>
    <w:rsid w:val="00391786"/>
    <w:rsid w:val="00391C92"/>
    <w:rsid w:val="0039373C"/>
    <w:rsid w:val="00394051"/>
    <w:rsid w:val="00395235"/>
    <w:rsid w:val="0039630F"/>
    <w:rsid w:val="0039656E"/>
    <w:rsid w:val="00396B54"/>
    <w:rsid w:val="00396F04"/>
    <w:rsid w:val="003A09B1"/>
    <w:rsid w:val="003A10B6"/>
    <w:rsid w:val="003A20F5"/>
    <w:rsid w:val="003A2371"/>
    <w:rsid w:val="003A384B"/>
    <w:rsid w:val="003A43F3"/>
    <w:rsid w:val="003A519E"/>
    <w:rsid w:val="003A5C1A"/>
    <w:rsid w:val="003A5EDA"/>
    <w:rsid w:val="003B2BD1"/>
    <w:rsid w:val="003B4E9B"/>
    <w:rsid w:val="003B5AF6"/>
    <w:rsid w:val="003C00B1"/>
    <w:rsid w:val="003C0266"/>
    <w:rsid w:val="003C05ED"/>
    <w:rsid w:val="003C1A0F"/>
    <w:rsid w:val="003C2DDC"/>
    <w:rsid w:val="003C4032"/>
    <w:rsid w:val="003C4D4D"/>
    <w:rsid w:val="003C5837"/>
    <w:rsid w:val="003C6E1C"/>
    <w:rsid w:val="003C744A"/>
    <w:rsid w:val="003C7CBC"/>
    <w:rsid w:val="003D19E0"/>
    <w:rsid w:val="003D26DA"/>
    <w:rsid w:val="003D36CD"/>
    <w:rsid w:val="003D5ACA"/>
    <w:rsid w:val="003D5CD3"/>
    <w:rsid w:val="003D6C4C"/>
    <w:rsid w:val="003D6EAC"/>
    <w:rsid w:val="003E0AB6"/>
    <w:rsid w:val="003E1367"/>
    <w:rsid w:val="003E354E"/>
    <w:rsid w:val="003E3C69"/>
    <w:rsid w:val="003E63F5"/>
    <w:rsid w:val="003E6FEF"/>
    <w:rsid w:val="003E7DFA"/>
    <w:rsid w:val="003F3260"/>
    <w:rsid w:val="003F4244"/>
    <w:rsid w:val="003F46CE"/>
    <w:rsid w:val="003F5438"/>
    <w:rsid w:val="003F5B70"/>
    <w:rsid w:val="003F654B"/>
    <w:rsid w:val="003F6796"/>
    <w:rsid w:val="003F71E6"/>
    <w:rsid w:val="004004E0"/>
    <w:rsid w:val="0040095B"/>
    <w:rsid w:val="0040204D"/>
    <w:rsid w:val="004049C6"/>
    <w:rsid w:val="00405DC3"/>
    <w:rsid w:val="00406F24"/>
    <w:rsid w:val="00407BF8"/>
    <w:rsid w:val="00410063"/>
    <w:rsid w:val="00410438"/>
    <w:rsid w:val="00413291"/>
    <w:rsid w:val="00413804"/>
    <w:rsid w:val="004142D3"/>
    <w:rsid w:val="00414A1D"/>
    <w:rsid w:val="0041688D"/>
    <w:rsid w:val="004169BD"/>
    <w:rsid w:val="00416C8D"/>
    <w:rsid w:val="00421951"/>
    <w:rsid w:val="00422167"/>
    <w:rsid w:val="004223D0"/>
    <w:rsid w:val="00423841"/>
    <w:rsid w:val="00431A50"/>
    <w:rsid w:val="00431F17"/>
    <w:rsid w:val="004371DD"/>
    <w:rsid w:val="00440561"/>
    <w:rsid w:val="00441D8A"/>
    <w:rsid w:val="00443BF3"/>
    <w:rsid w:val="004449DF"/>
    <w:rsid w:val="00444B1B"/>
    <w:rsid w:val="004465FF"/>
    <w:rsid w:val="004466EB"/>
    <w:rsid w:val="00454F84"/>
    <w:rsid w:val="00455865"/>
    <w:rsid w:val="00456B9E"/>
    <w:rsid w:val="00457E9E"/>
    <w:rsid w:val="00461B2C"/>
    <w:rsid w:val="004654C8"/>
    <w:rsid w:val="004676CB"/>
    <w:rsid w:val="00467C5B"/>
    <w:rsid w:val="00470966"/>
    <w:rsid w:val="00477137"/>
    <w:rsid w:val="004773F6"/>
    <w:rsid w:val="004808A3"/>
    <w:rsid w:val="00480A18"/>
    <w:rsid w:val="0048115F"/>
    <w:rsid w:val="00482427"/>
    <w:rsid w:val="004833CC"/>
    <w:rsid w:val="0048410D"/>
    <w:rsid w:val="0048505C"/>
    <w:rsid w:val="00485071"/>
    <w:rsid w:val="0048675B"/>
    <w:rsid w:val="00490190"/>
    <w:rsid w:val="0049120B"/>
    <w:rsid w:val="00491FBE"/>
    <w:rsid w:val="00492844"/>
    <w:rsid w:val="004929F2"/>
    <w:rsid w:val="00493AD9"/>
    <w:rsid w:val="004946C3"/>
    <w:rsid w:val="00494F8D"/>
    <w:rsid w:val="00495917"/>
    <w:rsid w:val="004A112D"/>
    <w:rsid w:val="004A16CC"/>
    <w:rsid w:val="004A1AB5"/>
    <w:rsid w:val="004A309E"/>
    <w:rsid w:val="004A6D24"/>
    <w:rsid w:val="004A7CBA"/>
    <w:rsid w:val="004A7FE6"/>
    <w:rsid w:val="004B0543"/>
    <w:rsid w:val="004B0848"/>
    <w:rsid w:val="004B11CE"/>
    <w:rsid w:val="004B124E"/>
    <w:rsid w:val="004B283A"/>
    <w:rsid w:val="004B29A2"/>
    <w:rsid w:val="004B4630"/>
    <w:rsid w:val="004B4F60"/>
    <w:rsid w:val="004B659F"/>
    <w:rsid w:val="004B6E50"/>
    <w:rsid w:val="004C1271"/>
    <w:rsid w:val="004C1EE4"/>
    <w:rsid w:val="004C470B"/>
    <w:rsid w:val="004C6488"/>
    <w:rsid w:val="004C730D"/>
    <w:rsid w:val="004D0208"/>
    <w:rsid w:val="004D02EA"/>
    <w:rsid w:val="004D04F4"/>
    <w:rsid w:val="004D1C85"/>
    <w:rsid w:val="004D1E2A"/>
    <w:rsid w:val="004D1FFE"/>
    <w:rsid w:val="004D5BFB"/>
    <w:rsid w:val="004D68D1"/>
    <w:rsid w:val="004D7A02"/>
    <w:rsid w:val="004E044D"/>
    <w:rsid w:val="004E0D1E"/>
    <w:rsid w:val="004E54B8"/>
    <w:rsid w:val="004E5AEB"/>
    <w:rsid w:val="004E5FF1"/>
    <w:rsid w:val="004E6D1B"/>
    <w:rsid w:val="004E7B60"/>
    <w:rsid w:val="004F1E70"/>
    <w:rsid w:val="004F2032"/>
    <w:rsid w:val="004F42E8"/>
    <w:rsid w:val="004F4372"/>
    <w:rsid w:val="004F74A9"/>
    <w:rsid w:val="004F76C0"/>
    <w:rsid w:val="00501E96"/>
    <w:rsid w:val="0050361D"/>
    <w:rsid w:val="00503FA7"/>
    <w:rsid w:val="00505E60"/>
    <w:rsid w:val="00506B2F"/>
    <w:rsid w:val="00510BF2"/>
    <w:rsid w:val="00510E83"/>
    <w:rsid w:val="00511332"/>
    <w:rsid w:val="00513AF3"/>
    <w:rsid w:val="005140CF"/>
    <w:rsid w:val="0051435D"/>
    <w:rsid w:val="00514EC0"/>
    <w:rsid w:val="005154BC"/>
    <w:rsid w:val="005163B8"/>
    <w:rsid w:val="005175EC"/>
    <w:rsid w:val="00517EC6"/>
    <w:rsid w:val="00520DEC"/>
    <w:rsid w:val="0052120E"/>
    <w:rsid w:val="00521E5D"/>
    <w:rsid w:val="00522EAF"/>
    <w:rsid w:val="00524599"/>
    <w:rsid w:val="005260E0"/>
    <w:rsid w:val="00531397"/>
    <w:rsid w:val="00531B78"/>
    <w:rsid w:val="00532AEC"/>
    <w:rsid w:val="00532E6C"/>
    <w:rsid w:val="00533CA1"/>
    <w:rsid w:val="00534A13"/>
    <w:rsid w:val="005351FF"/>
    <w:rsid w:val="005359A0"/>
    <w:rsid w:val="0053704E"/>
    <w:rsid w:val="0053719F"/>
    <w:rsid w:val="005376CA"/>
    <w:rsid w:val="005379EE"/>
    <w:rsid w:val="00537ABC"/>
    <w:rsid w:val="00541D86"/>
    <w:rsid w:val="00541FD6"/>
    <w:rsid w:val="00542183"/>
    <w:rsid w:val="00542336"/>
    <w:rsid w:val="00543C2D"/>
    <w:rsid w:val="00543E60"/>
    <w:rsid w:val="00544ECB"/>
    <w:rsid w:val="005455F8"/>
    <w:rsid w:val="00550194"/>
    <w:rsid w:val="00552701"/>
    <w:rsid w:val="00556C2F"/>
    <w:rsid w:val="00556FBF"/>
    <w:rsid w:val="0055743F"/>
    <w:rsid w:val="00557D9B"/>
    <w:rsid w:val="0056109D"/>
    <w:rsid w:val="00567B13"/>
    <w:rsid w:val="00567B78"/>
    <w:rsid w:val="00567D5E"/>
    <w:rsid w:val="005724E2"/>
    <w:rsid w:val="00572E03"/>
    <w:rsid w:val="00573038"/>
    <w:rsid w:val="00575A1C"/>
    <w:rsid w:val="00575B53"/>
    <w:rsid w:val="005779AE"/>
    <w:rsid w:val="0058131F"/>
    <w:rsid w:val="00582459"/>
    <w:rsid w:val="0058535E"/>
    <w:rsid w:val="00587EA3"/>
    <w:rsid w:val="005925C2"/>
    <w:rsid w:val="005947DD"/>
    <w:rsid w:val="00594A60"/>
    <w:rsid w:val="00594D2F"/>
    <w:rsid w:val="00596E28"/>
    <w:rsid w:val="00596FD3"/>
    <w:rsid w:val="00597F1B"/>
    <w:rsid w:val="005A094D"/>
    <w:rsid w:val="005A2019"/>
    <w:rsid w:val="005A2585"/>
    <w:rsid w:val="005A42A6"/>
    <w:rsid w:val="005A44A7"/>
    <w:rsid w:val="005A4929"/>
    <w:rsid w:val="005A7DB6"/>
    <w:rsid w:val="005A7F1F"/>
    <w:rsid w:val="005B0507"/>
    <w:rsid w:val="005B1011"/>
    <w:rsid w:val="005B28A6"/>
    <w:rsid w:val="005B3997"/>
    <w:rsid w:val="005B3C5C"/>
    <w:rsid w:val="005B4382"/>
    <w:rsid w:val="005B5EDF"/>
    <w:rsid w:val="005C04A2"/>
    <w:rsid w:val="005C2F29"/>
    <w:rsid w:val="005C396F"/>
    <w:rsid w:val="005C3C8C"/>
    <w:rsid w:val="005C49D5"/>
    <w:rsid w:val="005C4E6E"/>
    <w:rsid w:val="005C584E"/>
    <w:rsid w:val="005C5F3F"/>
    <w:rsid w:val="005C601A"/>
    <w:rsid w:val="005C6841"/>
    <w:rsid w:val="005C6998"/>
    <w:rsid w:val="005C69B0"/>
    <w:rsid w:val="005C69D1"/>
    <w:rsid w:val="005D02DC"/>
    <w:rsid w:val="005D04D5"/>
    <w:rsid w:val="005D0B73"/>
    <w:rsid w:val="005D1D81"/>
    <w:rsid w:val="005D2ED4"/>
    <w:rsid w:val="005D3DC7"/>
    <w:rsid w:val="005D4AF6"/>
    <w:rsid w:val="005D601D"/>
    <w:rsid w:val="005D6E9A"/>
    <w:rsid w:val="005D7018"/>
    <w:rsid w:val="005D755C"/>
    <w:rsid w:val="005E0BDB"/>
    <w:rsid w:val="005E0E6C"/>
    <w:rsid w:val="005E31B2"/>
    <w:rsid w:val="005E32A5"/>
    <w:rsid w:val="005E3726"/>
    <w:rsid w:val="005E4BEC"/>
    <w:rsid w:val="005E6D8C"/>
    <w:rsid w:val="005E7D46"/>
    <w:rsid w:val="005E7EDA"/>
    <w:rsid w:val="005F0173"/>
    <w:rsid w:val="005F146E"/>
    <w:rsid w:val="005F2D4D"/>
    <w:rsid w:val="005F3F94"/>
    <w:rsid w:val="005F4D9D"/>
    <w:rsid w:val="005F6074"/>
    <w:rsid w:val="005F765D"/>
    <w:rsid w:val="00600E3D"/>
    <w:rsid w:val="00601A51"/>
    <w:rsid w:val="00601D46"/>
    <w:rsid w:val="006020D5"/>
    <w:rsid w:val="0060325A"/>
    <w:rsid w:val="00603BCC"/>
    <w:rsid w:val="00610185"/>
    <w:rsid w:val="00610598"/>
    <w:rsid w:val="00610FC8"/>
    <w:rsid w:val="00611CE0"/>
    <w:rsid w:val="006125B9"/>
    <w:rsid w:val="00613C59"/>
    <w:rsid w:val="00613EF6"/>
    <w:rsid w:val="0061521C"/>
    <w:rsid w:val="0061573C"/>
    <w:rsid w:val="00615B97"/>
    <w:rsid w:val="006162DD"/>
    <w:rsid w:val="006165E3"/>
    <w:rsid w:val="00616C84"/>
    <w:rsid w:val="00623278"/>
    <w:rsid w:val="00625AFE"/>
    <w:rsid w:val="006273C9"/>
    <w:rsid w:val="0063034E"/>
    <w:rsid w:val="00631AFD"/>
    <w:rsid w:val="006334F1"/>
    <w:rsid w:val="00633E83"/>
    <w:rsid w:val="00634221"/>
    <w:rsid w:val="00635D39"/>
    <w:rsid w:val="00636B89"/>
    <w:rsid w:val="00637A2C"/>
    <w:rsid w:val="00640F92"/>
    <w:rsid w:val="006412E8"/>
    <w:rsid w:val="0064144D"/>
    <w:rsid w:val="0064489E"/>
    <w:rsid w:val="00645610"/>
    <w:rsid w:val="0064587B"/>
    <w:rsid w:val="00647728"/>
    <w:rsid w:val="006507C4"/>
    <w:rsid w:val="00650A31"/>
    <w:rsid w:val="00652CF1"/>
    <w:rsid w:val="00657C4E"/>
    <w:rsid w:val="00657FFE"/>
    <w:rsid w:val="006614C3"/>
    <w:rsid w:val="00662DDA"/>
    <w:rsid w:val="00663F85"/>
    <w:rsid w:val="00665F91"/>
    <w:rsid w:val="00666F8E"/>
    <w:rsid w:val="006672FD"/>
    <w:rsid w:val="006703C9"/>
    <w:rsid w:val="006708AD"/>
    <w:rsid w:val="00670EEC"/>
    <w:rsid w:val="00672F09"/>
    <w:rsid w:val="0067302A"/>
    <w:rsid w:val="00674A2F"/>
    <w:rsid w:val="0068182F"/>
    <w:rsid w:val="00681A6F"/>
    <w:rsid w:val="00682AD4"/>
    <w:rsid w:val="00683097"/>
    <w:rsid w:val="006855B5"/>
    <w:rsid w:val="00685D39"/>
    <w:rsid w:val="00685FFF"/>
    <w:rsid w:val="00690827"/>
    <w:rsid w:val="00694FEA"/>
    <w:rsid w:val="00695A74"/>
    <w:rsid w:val="00695FF3"/>
    <w:rsid w:val="006A1997"/>
    <w:rsid w:val="006A20B5"/>
    <w:rsid w:val="006A298A"/>
    <w:rsid w:val="006A3A9E"/>
    <w:rsid w:val="006A3CE0"/>
    <w:rsid w:val="006A4E13"/>
    <w:rsid w:val="006A53BD"/>
    <w:rsid w:val="006A56A4"/>
    <w:rsid w:val="006A60CB"/>
    <w:rsid w:val="006A6669"/>
    <w:rsid w:val="006A74DE"/>
    <w:rsid w:val="006A7872"/>
    <w:rsid w:val="006A7E43"/>
    <w:rsid w:val="006B3194"/>
    <w:rsid w:val="006B32CF"/>
    <w:rsid w:val="006B494B"/>
    <w:rsid w:val="006B63C1"/>
    <w:rsid w:val="006C1BBC"/>
    <w:rsid w:val="006C25F0"/>
    <w:rsid w:val="006C2F85"/>
    <w:rsid w:val="006C59EB"/>
    <w:rsid w:val="006C6FD3"/>
    <w:rsid w:val="006D1139"/>
    <w:rsid w:val="006D124D"/>
    <w:rsid w:val="006D2657"/>
    <w:rsid w:val="006D33AF"/>
    <w:rsid w:val="006D69A9"/>
    <w:rsid w:val="006D7AEE"/>
    <w:rsid w:val="006E05CF"/>
    <w:rsid w:val="006E0CAF"/>
    <w:rsid w:val="006E0D9A"/>
    <w:rsid w:val="006E101D"/>
    <w:rsid w:val="006E406F"/>
    <w:rsid w:val="006E6A43"/>
    <w:rsid w:val="006F08D3"/>
    <w:rsid w:val="006F2679"/>
    <w:rsid w:val="006F3445"/>
    <w:rsid w:val="006F3BEB"/>
    <w:rsid w:val="006F4178"/>
    <w:rsid w:val="006F4622"/>
    <w:rsid w:val="006F51D0"/>
    <w:rsid w:val="006F6CE7"/>
    <w:rsid w:val="006F7BF6"/>
    <w:rsid w:val="006F7FDD"/>
    <w:rsid w:val="00700C14"/>
    <w:rsid w:val="00702F7D"/>
    <w:rsid w:val="007038D5"/>
    <w:rsid w:val="007057DE"/>
    <w:rsid w:val="00705ABE"/>
    <w:rsid w:val="007063BC"/>
    <w:rsid w:val="00707DDA"/>
    <w:rsid w:val="00711050"/>
    <w:rsid w:val="0071190D"/>
    <w:rsid w:val="0071335B"/>
    <w:rsid w:val="00714C92"/>
    <w:rsid w:val="00714D85"/>
    <w:rsid w:val="00715739"/>
    <w:rsid w:val="00721CE2"/>
    <w:rsid w:val="0072249F"/>
    <w:rsid w:val="00722CAD"/>
    <w:rsid w:val="00722FE3"/>
    <w:rsid w:val="00723789"/>
    <w:rsid w:val="00724917"/>
    <w:rsid w:val="00724E94"/>
    <w:rsid w:val="007261EF"/>
    <w:rsid w:val="00726615"/>
    <w:rsid w:val="00727AD9"/>
    <w:rsid w:val="00727CF5"/>
    <w:rsid w:val="00732B37"/>
    <w:rsid w:val="00733076"/>
    <w:rsid w:val="007331FE"/>
    <w:rsid w:val="007371AA"/>
    <w:rsid w:val="00740807"/>
    <w:rsid w:val="0074258C"/>
    <w:rsid w:val="00742EBF"/>
    <w:rsid w:val="00745BD5"/>
    <w:rsid w:val="007479EE"/>
    <w:rsid w:val="007522BB"/>
    <w:rsid w:val="00753484"/>
    <w:rsid w:val="00753554"/>
    <w:rsid w:val="007535AD"/>
    <w:rsid w:val="00753EB6"/>
    <w:rsid w:val="00757814"/>
    <w:rsid w:val="00757F8D"/>
    <w:rsid w:val="00760600"/>
    <w:rsid w:val="00765145"/>
    <w:rsid w:val="0076767C"/>
    <w:rsid w:val="007679EB"/>
    <w:rsid w:val="00770201"/>
    <w:rsid w:val="007712C1"/>
    <w:rsid w:val="00771A66"/>
    <w:rsid w:val="00774A14"/>
    <w:rsid w:val="00775C89"/>
    <w:rsid w:val="00776E52"/>
    <w:rsid w:val="00776E9B"/>
    <w:rsid w:val="007772AF"/>
    <w:rsid w:val="00786B17"/>
    <w:rsid w:val="0079015B"/>
    <w:rsid w:val="00791909"/>
    <w:rsid w:val="0079322F"/>
    <w:rsid w:val="00793BA9"/>
    <w:rsid w:val="00793C1F"/>
    <w:rsid w:val="0079435C"/>
    <w:rsid w:val="00794C6A"/>
    <w:rsid w:val="00797D98"/>
    <w:rsid w:val="007A14E7"/>
    <w:rsid w:val="007A1E09"/>
    <w:rsid w:val="007A1E97"/>
    <w:rsid w:val="007A2E9F"/>
    <w:rsid w:val="007A309C"/>
    <w:rsid w:val="007A3396"/>
    <w:rsid w:val="007A5B06"/>
    <w:rsid w:val="007A6CE4"/>
    <w:rsid w:val="007A6F72"/>
    <w:rsid w:val="007A74C4"/>
    <w:rsid w:val="007B0120"/>
    <w:rsid w:val="007B1299"/>
    <w:rsid w:val="007B2576"/>
    <w:rsid w:val="007B698F"/>
    <w:rsid w:val="007B6B77"/>
    <w:rsid w:val="007B7CD7"/>
    <w:rsid w:val="007C1F2D"/>
    <w:rsid w:val="007C2FC7"/>
    <w:rsid w:val="007C3AB8"/>
    <w:rsid w:val="007C5104"/>
    <w:rsid w:val="007C5CC6"/>
    <w:rsid w:val="007C7C85"/>
    <w:rsid w:val="007D1212"/>
    <w:rsid w:val="007D14DF"/>
    <w:rsid w:val="007D2B34"/>
    <w:rsid w:val="007D2C46"/>
    <w:rsid w:val="007D3B8E"/>
    <w:rsid w:val="007D7159"/>
    <w:rsid w:val="007D7D2A"/>
    <w:rsid w:val="007E0432"/>
    <w:rsid w:val="007E0EB5"/>
    <w:rsid w:val="007E3DCD"/>
    <w:rsid w:val="007E4A35"/>
    <w:rsid w:val="007E5178"/>
    <w:rsid w:val="007E60A5"/>
    <w:rsid w:val="007E6112"/>
    <w:rsid w:val="007E61A3"/>
    <w:rsid w:val="007E7C9E"/>
    <w:rsid w:val="007F2674"/>
    <w:rsid w:val="007F32ED"/>
    <w:rsid w:val="007F4CCE"/>
    <w:rsid w:val="007F53FF"/>
    <w:rsid w:val="007F7D5F"/>
    <w:rsid w:val="00800364"/>
    <w:rsid w:val="00800980"/>
    <w:rsid w:val="00800E6E"/>
    <w:rsid w:val="00801A29"/>
    <w:rsid w:val="008031E2"/>
    <w:rsid w:val="0080383D"/>
    <w:rsid w:val="00804A7D"/>
    <w:rsid w:val="00806191"/>
    <w:rsid w:val="00806515"/>
    <w:rsid w:val="00806B0D"/>
    <w:rsid w:val="008071F5"/>
    <w:rsid w:val="00807742"/>
    <w:rsid w:val="0081051A"/>
    <w:rsid w:val="00813985"/>
    <w:rsid w:val="00813ABC"/>
    <w:rsid w:val="00813FD2"/>
    <w:rsid w:val="0081496E"/>
    <w:rsid w:val="00816EFC"/>
    <w:rsid w:val="00820002"/>
    <w:rsid w:val="008200ED"/>
    <w:rsid w:val="00822A63"/>
    <w:rsid w:val="008239C3"/>
    <w:rsid w:val="00823E10"/>
    <w:rsid w:val="00823EA4"/>
    <w:rsid w:val="008263D7"/>
    <w:rsid w:val="00827C82"/>
    <w:rsid w:val="008300ED"/>
    <w:rsid w:val="00832072"/>
    <w:rsid w:val="00832650"/>
    <w:rsid w:val="00833080"/>
    <w:rsid w:val="008334A2"/>
    <w:rsid w:val="008335E8"/>
    <w:rsid w:val="008369DF"/>
    <w:rsid w:val="00840824"/>
    <w:rsid w:val="0084281D"/>
    <w:rsid w:val="008440EB"/>
    <w:rsid w:val="008454DA"/>
    <w:rsid w:val="00845926"/>
    <w:rsid w:val="008463BF"/>
    <w:rsid w:val="008467AF"/>
    <w:rsid w:val="00846BAB"/>
    <w:rsid w:val="00850209"/>
    <w:rsid w:val="00850A46"/>
    <w:rsid w:val="00850E66"/>
    <w:rsid w:val="00852091"/>
    <w:rsid w:val="008522F2"/>
    <w:rsid w:val="00855C1B"/>
    <w:rsid w:val="00855FFB"/>
    <w:rsid w:val="008600EA"/>
    <w:rsid w:val="00862B41"/>
    <w:rsid w:val="00863D3C"/>
    <w:rsid w:val="0086582D"/>
    <w:rsid w:val="00865A23"/>
    <w:rsid w:val="00866016"/>
    <w:rsid w:val="00866477"/>
    <w:rsid w:val="00866DC9"/>
    <w:rsid w:val="008701A5"/>
    <w:rsid w:val="008729A3"/>
    <w:rsid w:val="00872EF2"/>
    <w:rsid w:val="00873101"/>
    <w:rsid w:val="008731AC"/>
    <w:rsid w:val="00874129"/>
    <w:rsid w:val="008750BA"/>
    <w:rsid w:val="0087545D"/>
    <w:rsid w:val="00877A02"/>
    <w:rsid w:val="00880C83"/>
    <w:rsid w:val="00881B7A"/>
    <w:rsid w:val="008821BB"/>
    <w:rsid w:val="008826F9"/>
    <w:rsid w:val="00882D55"/>
    <w:rsid w:val="00883B59"/>
    <w:rsid w:val="00884CC2"/>
    <w:rsid w:val="00886328"/>
    <w:rsid w:val="00887397"/>
    <w:rsid w:val="008875D4"/>
    <w:rsid w:val="00887BD7"/>
    <w:rsid w:val="008907AF"/>
    <w:rsid w:val="00890E68"/>
    <w:rsid w:val="00891C36"/>
    <w:rsid w:val="00893302"/>
    <w:rsid w:val="00894F21"/>
    <w:rsid w:val="008950DC"/>
    <w:rsid w:val="00895905"/>
    <w:rsid w:val="0089697A"/>
    <w:rsid w:val="00896C32"/>
    <w:rsid w:val="008974B2"/>
    <w:rsid w:val="008977A8"/>
    <w:rsid w:val="008A1CDA"/>
    <w:rsid w:val="008A2712"/>
    <w:rsid w:val="008A30D3"/>
    <w:rsid w:val="008A36FA"/>
    <w:rsid w:val="008A3CBD"/>
    <w:rsid w:val="008A45F7"/>
    <w:rsid w:val="008A4601"/>
    <w:rsid w:val="008A4665"/>
    <w:rsid w:val="008A4CCD"/>
    <w:rsid w:val="008A4ED7"/>
    <w:rsid w:val="008A4FFF"/>
    <w:rsid w:val="008A6827"/>
    <w:rsid w:val="008A68D5"/>
    <w:rsid w:val="008A72E7"/>
    <w:rsid w:val="008A7362"/>
    <w:rsid w:val="008B0DD0"/>
    <w:rsid w:val="008B1286"/>
    <w:rsid w:val="008B128D"/>
    <w:rsid w:val="008B4584"/>
    <w:rsid w:val="008C1E58"/>
    <w:rsid w:val="008C2158"/>
    <w:rsid w:val="008C23E2"/>
    <w:rsid w:val="008C2C9E"/>
    <w:rsid w:val="008C316C"/>
    <w:rsid w:val="008C38A3"/>
    <w:rsid w:val="008C3ABD"/>
    <w:rsid w:val="008C6249"/>
    <w:rsid w:val="008D13B2"/>
    <w:rsid w:val="008D2A13"/>
    <w:rsid w:val="008D53B4"/>
    <w:rsid w:val="008D7573"/>
    <w:rsid w:val="008E09D9"/>
    <w:rsid w:val="008E0A9C"/>
    <w:rsid w:val="008E1D48"/>
    <w:rsid w:val="008E1FD2"/>
    <w:rsid w:val="008E23D2"/>
    <w:rsid w:val="008E2604"/>
    <w:rsid w:val="008E2FB3"/>
    <w:rsid w:val="008E69F5"/>
    <w:rsid w:val="008F1527"/>
    <w:rsid w:val="008F250B"/>
    <w:rsid w:val="00903C38"/>
    <w:rsid w:val="00903F4A"/>
    <w:rsid w:val="00904A92"/>
    <w:rsid w:val="009063A0"/>
    <w:rsid w:val="00910306"/>
    <w:rsid w:val="00910C7A"/>
    <w:rsid w:val="00911423"/>
    <w:rsid w:val="009120E0"/>
    <w:rsid w:val="00912860"/>
    <w:rsid w:val="00913DEB"/>
    <w:rsid w:val="00914F24"/>
    <w:rsid w:val="00915BB2"/>
    <w:rsid w:val="009168EB"/>
    <w:rsid w:val="009178B4"/>
    <w:rsid w:val="00923109"/>
    <w:rsid w:val="009240CF"/>
    <w:rsid w:val="0092540D"/>
    <w:rsid w:val="00925CC5"/>
    <w:rsid w:val="00930F6D"/>
    <w:rsid w:val="00932B9D"/>
    <w:rsid w:val="00932E67"/>
    <w:rsid w:val="00933864"/>
    <w:rsid w:val="009372B2"/>
    <w:rsid w:val="00940280"/>
    <w:rsid w:val="00941930"/>
    <w:rsid w:val="00942213"/>
    <w:rsid w:val="00942D49"/>
    <w:rsid w:val="00942EAD"/>
    <w:rsid w:val="00944407"/>
    <w:rsid w:val="00944D9F"/>
    <w:rsid w:val="00945404"/>
    <w:rsid w:val="00945535"/>
    <w:rsid w:val="009462AF"/>
    <w:rsid w:val="00946F15"/>
    <w:rsid w:val="00947A2B"/>
    <w:rsid w:val="00950235"/>
    <w:rsid w:val="009503C6"/>
    <w:rsid w:val="00950A9D"/>
    <w:rsid w:val="00950DEB"/>
    <w:rsid w:val="00951A0E"/>
    <w:rsid w:val="00953F00"/>
    <w:rsid w:val="009560C3"/>
    <w:rsid w:val="00956FD6"/>
    <w:rsid w:val="00960150"/>
    <w:rsid w:val="00960351"/>
    <w:rsid w:val="00960EE4"/>
    <w:rsid w:val="00962A67"/>
    <w:rsid w:val="00963840"/>
    <w:rsid w:val="00963B0E"/>
    <w:rsid w:val="009645C8"/>
    <w:rsid w:val="00965619"/>
    <w:rsid w:val="00970EE1"/>
    <w:rsid w:val="00971C35"/>
    <w:rsid w:val="00971C40"/>
    <w:rsid w:val="0097218A"/>
    <w:rsid w:val="0097445A"/>
    <w:rsid w:val="00974D87"/>
    <w:rsid w:val="0097522A"/>
    <w:rsid w:val="009767D5"/>
    <w:rsid w:val="00977959"/>
    <w:rsid w:val="009808F6"/>
    <w:rsid w:val="009812DB"/>
    <w:rsid w:val="00981E24"/>
    <w:rsid w:val="009832A7"/>
    <w:rsid w:val="00983959"/>
    <w:rsid w:val="00986D58"/>
    <w:rsid w:val="009878A2"/>
    <w:rsid w:val="00987D9A"/>
    <w:rsid w:val="00990018"/>
    <w:rsid w:val="0099024C"/>
    <w:rsid w:val="00990B6E"/>
    <w:rsid w:val="00991022"/>
    <w:rsid w:val="009932BF"/>
    <w:rsid w:val="00993601"/>
    <w:rsid w:val="009943C2"/>
    <w:rsid w:val="009967EF"/>
    <w:rsid w:val="00997713"/>
    <w:rsid w:val="00997852"/>
    <w:rsid w:val="009A3B2F"/>
    <w:rsid w:val="009A42FB"/>
    <w:rsid w:val="009A5631"/>
    <w:rsid w:val="009A5AE2"/>
    <w:rsid w:val="009A5DC9"/>
    <w:rsid w:val="009A65D0"/>
    <w:rsid w:val="009A6910"/>
    <w:rsid w:val="009A7768"/>
    <w:rsid w:val="009B2087"/>
    <w:rsid w:val="009B2EEB"/>
    <w:rsid w:val="009B3CBB"/>
    <w:rsid w:val="009B6A4E"/>
    <w:rsid w:val="009B6E1E"/>
    <w:rsid w:val="009C14E7"/>
    <w:rsid w:val="009C2787"/>
    <w:rsid w:val="009C40CA"/>
    <w:rsid w:val="009C4499"/>
    <w:rsid w:val="009D0BE6"/>
    <w:rsid w:val="009D12DD"/>
    <w:rsid w:val="009D1C24"/>
    <w:rsid w:val="009D5150"/>
    <w:rsid w:val="009D60AE"/>
    <w:rsid w:val="009D6576"/>
    <w:rsid w:val="009E234B"/>
    <w:rsid w:val="009E3696"/>
    <w:rsid w:val="009E4572"/>
    <w:rsid w:val="009E5266"/>
    <w:rsid w:val="009E6F2D"/>
    <w:rsid w:val="009E7248"/>
    <w:rsid w:val="009F27B6"/>
    <w:rsid w:val="009F2EA9"/>
    <w:rsid w:val="009F3415"/>
    <w:rsid w:val="009F345C"/>
    <w:rsid w:val="009F5624"/>
    <w:rsid w:val="009F75E3"/>
    <w:rsid w:val="00A0281B"/>
    <w:rsid w:val="00A0366C"/>
    <w:rsid w:val="00A03BE1"/>
    <w:rsid w:val="00A048F4"/>
    <w:rsid w:val="00A055FD"/>
    <w:rsid w:val="00A06B31"/>
    <w:rsid w:val="00A07C19"/>
    <w:rsid w:val="00A10240"/>
    <w:rsid w:val="00A10647"/>
    <w:rsid w:val="00A11C6F"/>
    <w:rsid w:val="00A12325"/>
    <w:rsid w:val="00A12CB3"/>
    <w:rsid w:val="00A13172"/>
    <w:rsid w:val="00A1398A"/>
    <w:rsid w:val="00A14348"/>
    <w:rsid w:val="00A149C1"/>
    <w:rsid w:val="00A20346"/>
    <w:rsid w:val="00A20B2F"/>
    <w:rsid w:val="00A222D0"/>
    <w:rsid w:val="00A23A1D"/>
    <w:rsid w:val="00A24779"/>
    <w:rsid w:val="00A26E3C"/>
    <w:rsid w:val="00A27CAC"/>
    <w:rsid w:val="00A30E4E"/>
    <w:rsid w:val="00A31CEE"/>
    <w:rsid w:val="00A32D80"/>
    <w:rsid w:val="00A3490F"/>
    <w:rsid w:val="00A368BB"/>
    <w:rsid w:val="00A36E87"/>
    <w:rsid w:val="00A371D5"/>
    <w:rsid w:val="00A40456"/>
    <w:rsid w:val="00A404B0"/>
    <w:rsid w:val="00A42F7D"/>
    <w:rsid w:val="00A4322A"/>
    <w:rsid w:val="00A44FB2"/>
    <w:rsid w:val="00A4536D"/>
    <w:rsid w:val="00A45A60"/>
    <w:rsid w:val="00A46630"/>
    <w:rsid w:val="00A47153"/>
    <w:rsid w:val="00A508C1"/>
    <w:rsid w:val="00A52B8F"/>
    <w:rsid w:val="00A5491E"/>
    <w:rsid w:val="00A5722C"/>
    <w:rsid w:val="00A62ECD"/>
    <w:rsid w:val="00A6333A"/>
    <w:rsid w:val="00A63EBC"/>
    <w:rsid w:val="00A641D3"/>
    <w:rsid w:val="00A64535"/>
    <w:rsid w:val="00A64FF9"/>
    <w:rsid w:val="00A70B68"/>
    <w:rsid w:val="00A72B9B"/>
    <w:rsid w:val="00A7363C"/>
    <w:rsid w:val="00A73D73"/>
    <w:rsid w:val="00A77BF8"/>
    <w:rsid w:val="00A82D03"/>
    <w:rsid w:val="00A83430"/>
    <w:rsid w:val="00A84EA5"/>
    <w:rsid w:val="00A8502F"/>
    <w:rsid w:val="00A852D2"/>
    <w:rsid w:val="00A8537D"/>
    <w:rsid w:val="00A928F6"/>
    <w:rsid w:val="00A955A3"/>
    <w:rsid w:val="00A956A0"/>
    <w:rsid w:val="00A96B24"/>
    <w:rsid w:val="00A96EBC"/>
    <w:rsid w:val="00A97646"/>
    <w:rsid w:val="00A97EC9"/>
    <w:rsid w:val="00AA2F8F"/>
    <w:rsid w:val="00AA351E"/>
    <w:rsid w:val="00AA3772"/>
    <w:rsid w:val="00AA5224"/>
    <w:rsid w:val="00AA6A46"/>
    <w:rsid w:val="00AA785F"/>
    <w:rsid w:val="00AB220A"/>
    <w:rsid w:val="00AB29A8"/>
    <w:rsid w:val="00AB2CE9"/>
    <w:rsid w:val="00AB3B16"/>
    <w:rsid w:val="00AB5640"/>
    <w:rsid w:val="00AB71FB"/>
    <w:rsid w:val="00AC109C"/>
    <w:rsid w:val="00AC2984"/>
    <w:rsid w:val="00AC2A5B"/>
    <w:rsid w:val="00AC2B38"/>
    <w:rsid w:val="00AC3E8B"/>
    <w:rsid w:val="00AC40D1"/>
    <w:rsid w:val="00AC4A2F"/>
    <w:rsid w:val="00AC5B56"/>
    <w:rsid w:val="00AC75EE"/>
    <w:rsid w:val="00AC7917"/>
    <w:rsid w:val="00AC7D14"/>
    <w:rsid w:val="00AD06C4"/>
    <w:rsid w:val="00AD0EC3"/>
    <w:rsid w:val="00AD2527"/>
    <w:rsid w:val="00AD2D1E"/>
    <w:rsid w:val="00AD44F2"/>
    <w:rsid w:val="00AE11C9"/>
    <w:rsid w:val="00AE14B2"/>
    <w:rsid w:val="00AE3920"/>
    <w:rsid w:val="00AE4A32"/>
    <w:rsid w:val="00AE5433"/>
    <w:rsid w:val="00AE728C"/>
    <w:rsid w:val="00AE7DCF"/>
    <w:rsid w:val="00AF244F"/>
    <w:rsid w:val="00AF27C7"/>
    <w:rsid w:val="00AF3D22"/>
    <w:rsid w:val="00AF40E5"/>
    <w:rsid w:val="00AF5B97"/>
    <w:rsid w:val="00AF6D4A"/>
    <w:rsid w:val="00AF7128"/>
    <w:rsid w:val="00AF7AFE"/>
    <w:rsid w:val="00AF7B4F"/>
    <w:rsid w:val="00B000A1"/>
    <w:rsid w:val="00B00B07"/>
    <w:rsid w:val="00B00CB8"/>
    <w:rsid w:val="00B02142"/>
    <w:rsid w:val="00B027FA"/>
    <w:rsid w:val="00B03A12"/>
    <w:rsid w:val="00B03D93"/>
    <w:rsid w:val="00B03F59"/>
    <w:rsid w:val="00B0477D"/>
    <w:rsid w:val="00B07DF8"/>
    <w:rsid w:val="00B10518"/>
    <w:rsid w:val="00B1184D"/>
    <w:rsid w:val="00B11EFF"/>
    <w:rsid w:val="00B12711"/>
    <w:rsid w:val="00B12CDC"/>
    <w:rsid w:val="00B150DA"/>
    <w:rsid w:val="00B158AE"/>
    <w:rsid w:val="00B174B1"/>
    <w:rsid w:val="00B2014A"/>
    <w:rsid w:val="00B21042"/>
    <w:rsid w:val="00B21CD5"/>
    <w:rsid w:val="00B22F4A"/>
    <w:rsid w:val="00B22FA2"/>
    <w:rsid w:val="00B23481"/>
    <w:rsid w:val="00B23946"/>
    <w:rsid w:val="00B25DF7"/>
    <w:rsid w:val="00B25EA0"/>
    <w:rsid w:val="00B2629A"/>
    <w:rsid w:val="00B270BA"/>
    <w:rsid w:val="00B314B6"/>
    <w:rsid w:val="00B34027"/>
    <w:rsid w:val="00B3469F"/>
    <w:rsid w:val="00B35098"/>
    <w:rsid w:val="00B35F4D"/>
    <w:rsid w:val="00B3644C"/>
    <w:rsid w:val="00B37C27"/>
    <w:rsid w:val="00B43A2B"/>
    <w:rsid w:val="00B447DF"/>
    <w:rsid w:val="00B44A74"/>
    <w:rsid w:val="00B44D7A"/>
    <w:rsid w:val="00B458AF"/>
    <w:rsid w:val="00B45B5B"/>
    <w:rsid w:val="00B46A9A"/>
    <w:rsid w:val="00B47705"/>
    <w:rsid w:val="00B54F9A"/>
    <w:rsid w:val="00B55EB7"/>
    <w:rsid w:val="00B5673B"/>
    <w:rsid w:val="00B57E12"/>
    <w:rsid w:val="00B632E5"/>
    <w:rsid w:val="00B634A3"/>
    <w:rsid w:val="00B64157"/>
    <w:rsid w:val="00B6416E"/>
    <w:rsid w:val="00B65CE7"/>
    <w:rsid w:val="00B66EE0"/>
    <w:rsid w:val="00B674C2"/>
    <w:rsid w:val="00B67D87"/>
    <w:rsid w:val="00B7007B"/>
    <w:rsid w:val="00B70112"/>
    <w:rsid w:val="00B70A64"/>
    <w:rsid w:val="00B716DC"/>
    <w:rsid w:val="00B71877"/>
    <w:rsid w:val="00B744E2"/>
    <w:rsid w:val="00B75252"/>
    <w:rsid w:val="00B771E2"/>
    <w:rsid w:val="00B82929"/>
    <w:rsid w:val="00B82E54"/>
    <w:rsid w:val="00B82F1A"/>
    <w:rsid w:val="00B83FB5"/>
    <w:rsid w:val="00B848B7"/>
    <w:rsid w:val="00B84900"/>
    <w:rsid w:val="00B85BC9"/>
    <w:rsid w:val="00B873EF"/>
    <w:rsid w:val="00B90664"/>
    <w:rsid w:val="00B911DD"/>
    <w:rsid w:val="00B92C36"/>
    <w:rsid w:val="00B93693"/>
    <w:rsid w:val="00B939F6"/>
    <w:rsid w:val="00B93DE4"/>
    <w:rsid w:val="00B9666E"/>
    <w:rsid w:val="00B97CF1"/>
    <w:rsid w:val="00B97E05"/>
    <w:rsid w:val="00B97F09"/>
    <w:rsid w:val="00BA2003"/>
    <w:rsid w:val="00BA26C9"/>
    <w:rsid w:val="00BA2842"/>
    <w:rsid w:val="00BA2922"/>
    <w:rsid w:val="00BA2A05"/>
    <w:rsid w:val="00BA3578"/>
    <w:rsid w:val="00BA58D1"/>
    <w:rsid w:val="00BA6713"/>
    <w:rsid w:val="00BB09CA"/>
    <w:rsid w:val="00BB160E"/>
    <w:rsid w:val="00BB1DA6"/>
    <w:rsid w:val="00BB2893"/>
    <w:rsid w:val="00BB384D"/>
    <w:rsid w:val="00BB3AAF"/>
    <w:rsid w:val="00BB51DD"/>
    <w:rsid w:val="00BB53F3"/>
    <w:rsid w:val="00BB5C51"/>
    <w:rsid w:val="00BB5CC7"/>
    <w:rsid w:val="00BB5FFC"/>
    <w:rsid w:val="00BB71D7"/>
    <w:rsid w:val="00BB71FF"/>
    <w:rsid w:val="00BC0F01"/>
    <w:rsid w:val="00BC533E"/>
    <w:rsid w:val="00BC63A4"/>
    <w:rsid w:val="00BC7CAA"/>
    <w:rsid w:val="00BD08BC"/>
    <w:rsid w:val="00BD689C"/>
    <w:rsid w:val="00BE030B"/>
    <w:rsid w:val="00BE08E3"/>
    <w:rsid w:val="00BE0D57"/>
    <w:rsid w:val="00BE0DFC"/>
    <w:rsid w:val="00BE1454"/>
    <w:rsid w:val="00BE1FAD"/>
    <w:rsid w:val="00BE29B2"/>
    <w:rsid w:val="00BE2D8A"/>
    <w:rsid w:val="00BE3126"/>
    <w:rsid w:val="00BE42FC"/>
    <w:rsid w:val="00BE62AF"/>
    <w:rsid w:val="00BE69AB"/>
    <w:rsid w:val="00BE7ED0"/>
    <w:rsid w:val="00BF061D"/>
    <w:rsid w:val="00BF0B33"/>
    <w:rsid w:val="00BF0C5B"/>
    <w:rsid w:val="00BF1954"/>
    <w:rsid w:val="00BF286B"/>
    <w:rsid w:val="00BF3F04"/>
    <w:rsid w:val="00BF516D"/>
    <w:rsid w:val="00BF62A4"/>
    <w:rsid w:val="00C02563"/>
    <w:rsid w:val="00C02DDE"/>
    <w:rsid w:val="00C02E3C"/>
    <w:rsid w:val="00C12104"/>
    <w:rsid w:val="00C1410E"/>
    <w:rsid w:val="00C142E8"/>
    <w:rsid w:val="00C16623"/>
    <w:rsid w:val="00C16B8A"/>
    <w:rsid w:val="00C16EED"/>
    <w:rsid w:val="00C204BF"/>
    <w:rsid w:val="00C2097D"/>
    <w:rsid w:val="00C30F2D"/>
    <w:rsid w:val="00C3215B"/>
    <w:rsid w:val="00C326A2"/>
    <w:rsid w:val="00C32991"/>
    <w:rsid w:val="00C349EA"/>
    <w:rsid w:val="00C34C4B"/>
    <w:rsid w:val="00C366BE"/>
    <w:rsid w:val="00C4089B"/>
    <w:rsid w:val="00C411A2"/>
    <w:rsid w:val="00C41EA9"/>
    <w:rsid w:val="00C4260C"/>
    <w:rsid w:val="00C4324B"/>
    <w:rsid w:val="00C44E8B"/>
    <w:rsid w:val="00C4716D"/>
    <w:rsid w:val="00C51BFF"/>
    <w:rsid w:val="00C55F86"/>
    <w:rsid w:val="00C57115"/>
    <w:rsid w:val="00C57142"/>
    <w:rsid w:val="00C573D3"/>
    <w:rsid w:val="00C57705"/>
    <w:rsid w:val="00C61536"/>
    <w:rsid w:val="00C62455"/>
    <w:rsid w:val="00C649A1"/>
    <w:rsid w:val="00C65B1C"/>
    <w:rsid w:val="00C66BB9"/>
    <w:rsid w:val="00C715E2"/>
    <w:rsid w:val="00C730F7"/>
    <w:rsid w:val="00C7351D"/>
    <w:rsid w:val="00C73D2C"/>
    <w:rsid w:val="00C74558"/>
    <w:rsid w:val="00C75C5D"/>
    <w:rsid w:val="00C75FEC"/>
    <w:rsid w:val="00C7666C"/>
    <w:rsid w:val="00C8008A"/>
    <w:rsid w:val="00C80E92"/>
    <w:rsid w:val="00C81595"/>
    <w:rsid w:val="00C82D21"/>
    <w:rsid w:val="00C8419D"/>
    <w:rsid w:val="00C84CE0"/>
    <w:rsid w:val="00C84D38"/>
    <w:rsid w:val="00C84EFC"/>
    <w:rsid w:val="00C85665"/>
    <w:rsid w:val="00C85A1D"/>
    <w:rsid w:val="00C86083"/>
    <w:rsid w:val="00C870FA"/>
    <w:rsid w:val="00C8755A"/>
    <w:rsid w:val="00C900E0"/>
    <w:rsid w:val="00C9033C"/>
    <w:rsid w:val="00C90343"/>
    <w:rsid w:val="00C90C8B"/>
    <w:rsid w:val="00C90EC8"/>
    <w:rsid w:val="00C91B5E"/>
    <w:rsid w:val="00C934BE"/>
    <w:rsid w:val="00C93B7C"/>
    <w:rsid w:val="00C94AF2"/>
    <w:rsid w:val="00C95419"/>
    <w:rsid w:val="00C95C3C"/>
    <w:rsid w:val="00C968F3"/>
    <w:rsid w:val="00C97113"/>
    <w:rsid w:val="00C97228"/>
    <w:rsid w:val="00CA0617"/>
    <w:rsid w:val="00CA15B3"/>
    <w:rsid w:val="00CA40B4"/>
    <w:rsid w:val="00CA5DA1"/>
    <w:rsid w:val="00CB2FFA"/>
    <w:rsid w:val="00CB3070"/>
    <w:rsid w:val="00CB3C2D"/>
    <w:rsid w:val="00CB4652"/>
    <w:rsid w:val="00CB6268"/>
    <w:rsid w:val="00CB6433"/>
    <w:rsid w:val="00CB6690"/>
    <w:rsid w:val="00CB6C79"/>
    <w:rsid w:val="00CC0A00"/>
    <w:rsid w:val="00CC1BF6"/>
    <w:rsid w:val="00CC760B"/>
    <w:rsid w:val="00CD0319"/>
    <w:rsid w:val="00CD0439"/>
    <w:rsid w:val="00CD0B41"/>
    <w:rsid w:val="00CD47AA"/>
    <w:rsid w:val="00CD5DED"/>
    <w:rsid w:val="00CD7D4D"/>
    <w:rsid w:val="00CE0887"/>
    <w:rsid w:val="00CE1106"/>
    <w:rsid w:val="00CE3BD4"/>
    <w:rsid w:val="00CE48F5"/>
    <w:rsid w:val="00CE69FE"/>
    <w:rsid w:val="00CE723A"/>
    <w:rsid w:val="00CE7FAC"/>
    <w:rsid w:val="00CF199F"/>
    <w:rsid w:val="00CF1B01"/>
    <w:rsid w:val="00CF247C"/>
    <w:rsid w:val="00CF24CB"/>
    <w:rsid w:val="00CF4624"/>
    <w:rsid w:val="00CF6BFF"/>
    <w:rsid w:val="00CF7A4A"/>
    <w:rsid w:val="00D01FDA"/>
    <w:rsid w:val="00D02D56"/>
    <w:rsid w:val="00D03F2F"/>
    <w:rsid w:val="00D05C70"/>
    <w:rsid w:val="00D07E1D"/>
    <w:rsid w:val="00D1113C"/>
    <w:rsid w:val="00D124E8"/>
    <w:rsid w:val="00D13054"/>
    <w:rsid w:val="00D13663"/>
    <w:rsid w:val="00D13F7C"/>
    <w:rsid w:val="00D14360"/>
    <w:rsid w:val="00D25048"/>
    <w:rsid w:val="00D2636E"/>
    <w:rsid w:val="00D3157A"/>
    <w:rsid w:val="00D32638"/>
    <w:rsid w:val="00D32661"/>
    <w:rsid w:val="00D32706"/>
    <w:rsid w:val="00D333D8"/>
    <w:rsid w:val="00D347DB"/>
    <w:rsid w:val="00D34D0D"/>
    <w:rsid w:val="00D3599E"/>
    <w:rsid w:val="00D35DEB"/>
    <w:rsid w:val="00D35FF8"/>
    <w:rsid w:val="00D4027C"/>
    <w:rsid w:val="00D404E4"/>
    <w:rsid w:val="00D41F3D"/>
    <w:rsid w:val="00D434D0"/>
    <w:rsid w:val="00D43ED7"/>
    <w:rsid w:val="00D46413"/>
    <w:rsid w:val="00D475E3"/>
    <w:rsid w:val="00D47B0D"/>
    <w:rsid w:val="00D5190A"/>
    <w:rsid w:val="00D51AC3"/>
    <w:rsid w:val="00D52622"/>
    <w:rsid w:val="00D5341E"/>
    <w:rsid w:val="00D539EA"/>
    <w:rsid w:val="00D55FBF"/>
    <w:rsid w:val="00D56927"/>
    <w:rsid w:val="00D57705"/>
    <w:rsid w:val="00D57D2D"/>
    <w:rsid w:val="00D57D71"/>
    <w:rsid w:val="00D60FD3"/>
    <w:rsid w:val="00D644B7"/>
    <w:rsid w:val="00D70448"/>
    <w:rsid w:val="00D708B9"/>
    <w:rsid w:val="00D73942"/>
    <w:rsid w:val="00D73E75"/>
    <w:rsid w:val="00D7520F"/>
    <w:rsid w:val="00D754ED"/>
    <w:rsid w:val="00D75760"/>
    <w:rsid w:val="00D773AF"/>
    <w:rsid w:val="00D77D63"/>
    <w:rsid w:val="00D80216"/>
    <w:rsid w:val="00D81379"/>
    <w:rsid w:val="00D81461"/>
    <w:rsid w:val="00D81D6C"/>
    <w:rsid w:val="00D83C77"/>
    <w:rsid w:val="00D85354"/>
    <w:rsid w:val="00D8628E"/>
    <w:rsid w:val="00D8735C"/>
    <w:rsid w:val="00D9155E"/>
    <w:rsid w:val="00D92554"/>
    <w:rsid w:val="00D928E9"/>
    <w:rsid w:val="00D94077"/>
    <w:rsid w:val="00D942C2"/>
    <w:rsid w:val="00D96970"/>
    <w:rsid w:val="00D97723"/>
    <w:rsid w:val="00D97973"/>
    <w:rsid w:val="00DA0206"/>
    <w:rsid w:val="00DA14C9"/>
    <w:rsid w:val="00DA1839"/>
    <w:rsid w:val="00DA27B5"/>
    <w:rsid w:val="00DA41B7"/>
    <w:rsid w:val="00DA5705"/>
    <w:rsid w:val="00DA5CDD"/>
    <w:rsid w:val="00DA7C8F"/>
    <w:rsid w:val="00DB3DFA"/>
    <w:rsid w:val="00DB45C7"/>
    <w:rsid w:val="00DB6081"/>
    <w:rsid w:val="00DB62CF"/>
    <w:rsid w:val="00DC0EE4"/>
    <w:rsid w:val="00DC11B1"/>
    <w:rsid w:val="00DC157B"/>
    <w:rsid w:val="00DC2289"/>
    <w:rsid w:val="00DC24DF"/>
    <w:rsid w:val="00DC38F3"/>
    <w:rsid w:val="00DC42D2"/>
    <w:rsid w:val="00DC666F"/>
    <w:rsid w:val="00DD0649"/>
    <w:rsid w:val="00DD073D"/>
    <w:rsid w:val="00DD4512"/>
    <w:rsid w:val="00DD791B"/>
    <w:rsid w:val="00DD7EE2"/>
    <w:rsid w:val="00DE0495"/>
    <w:rsid w:val="00DE183B"/>
    <w:rsid w:val="00DE30FD"/>
    <w:rsid w:val="00DE5D16"/>
    <w:rsid w:val="00DE6B56"/>
    <w:rsid w:val="00DE7ABE"/>
    <w:rsid w:val="00DF046F"/>
    <w:rsid w:val="00DF17BD"/>
    <w:rsid w:val="00DF17FB"/>
    <w:rsid w:val="00DF1A0B"/>
    <w:rsid w:val="00DF2EA6"/>
    <w:rsid w:val="00DF5005"/>
    <w:rsid w:val="00DF5237"/>
    <w:rsid w:val="00DF5295"/>
    <w:rsid w:val="00DF7E7F"/>
    <w:rsid w:val="00E00072"/>
    <w:rsid w:val="00E01465"/>
    <w:rsid w:val="00E01D47"/>
    <w:rsid w:val="00E02606"/>
    <w:rsid w:val="00E03ACD"/>
    <w:rsid w:val="00E046DC"/>
    <w:rsid w:val="00E06B53"/>
    <w:rsid w:val="00E07107"/>
    <w:rsid w:val="00E0777A"/>
    <w:rsid w:val="00E07FF7"/>
    <w:rsid w:val="00E10DCD"/>
    <w:rsid w:val="00E11CAD"/>
    <w:rsid w:val="00E1313C"/>
    <w:rsid w:val="00E16E35"/>
    <w:rsid w:val="00E1718E"/>
    <w:rsid w:val="00E17CA7"/>
    <w:rsid w:val="00E211C6"/>
    <w:rsid w:val="00E21B5F"/>
    <w:rsid w:val="00E302C1"/>
    <w:rsid w:val="00E3051B"/>
    <w:rsid w:val="00E30A55"/>
    <w:rsid w:val="00E32CFC"/>
    <w:rsid w:val="00E33CD2"/>
    <w:rsid w:val="00E34DA0"/>
    <w:rsid w:val="00E35B53"/>
    <w:rsid w:val="00E36AA4"/>
    <w:rsid w:val="00E40E6A"/>
    <w:rsid w:val="00E4217D"/>
    <w:rsid w:val="00E44209"/>
    <w:rsid w:val="00E44403"/>
    <w:rsid w:val="00E45D8D"/>
    <w:rsid w:val="00E51FE5"/>
    <w:rsid w:val="00E57118"/>
    <w:rsid w:val="00E60B25"/>
    <w:rsid w:val="00E631BD"/>
    <w:rsid w:val="00E66D58"/>
    <w:rsid w:val="00E678A9"/>
    <w:rsid w:val="00E67A03"/>
    <w:rsid w:val="00E73BAD"/>
    <w:rsid w:val="00E73CF7"/>
    <w:rsid w:val="00E76374"/>
    <w:rsid w:val="00E76427"/>
    <w:rsid w:val="00E77177"/>
    <w:rsid w:val="00E77ED7"/>
    <w:rsid w:val="00E817B8"/>
    <w:rsid w:val="00E82E51"/>
    <w:rsid w:val="00E83155"/>
    <w:rsid w:val="00E841D3"/>
    <w:rsid w:val="00E86238"/>
    <w:rsid w:val="00E8633E"/>
    <w:rsid w:val="00E87238"/>
    <w:rsid w:val="00E91937"/>
    <w:rsid w:val="00E92B2D"/>
    <w:rsid w:val="00E93737"/>
    <w:rsid w:val="00E94E88"/>
    <w:rsid w:val="00E95DFD"/>
    <w:rsid w:val="00E95E4E"/>
    <w:rsid w:val="00EA0246"/>
    <w:rsid w:val="00EA1BCF"/>
    <w:rsid w:val="00EA2372"/>
    <w:rsid w:val="00EA4506"/>
    <w:rsid w:val="00EA47C7"/>
    <w:rsid w:val="00EA5770"/>
    <w:rsid w:val="00EA686D"/>
    <w:rsid w:val="00EA7235"/>
    <w:rsid w:val="00EA7BD1"/>
    <w:rsid w:val="00EA7C1A"/>
    <w:rsid w:val="00EA7E87"/>
    <w:rsid w:val="00EB06FC"/>
    <w:rsid w:val="00EB0C5F"/>
    <w:rsid w:val="00EB368E"/>
    <w:rsid w:val="00EB4C99"/>
    <w:rsid w:val="00EB5C6C"/>
    <w:rsid w:val="00EB6A3D"/>
    <w:rsid w:val="00EC0EDD"/>
    <w:rsid w:val="00EC24C5"/>
    <w:rsid w:val="00EC37F9"/>
    <w:rsid w:val="00EC4199"/>
    <w:rsid w:val="00EC47C9"/>
    <w:rsid w:val="00EC47F7"/>
    <w:rsid w:val="00EC4823"/>
    <w:rsid w:val="00EC4A70"/>
    <w:rsid w:val="00EC614D"/>
    <w:rsid w:val="00ED418E"/>
    <w:rsid w:val="00ED4614"/>
    <w:rsid w:val="00ED5144"/>
    <w:rsid w:val="00ED5F90"/>
    <w:rsid w:val="00ED5F95"/>
    <w:rsid w:val="00ED6BF0"/>
    <w:rsid w:val="00ED70B1"/>
    <w:rsid w:val="00ED729D"/>
    <w:rsid w:val="00EE0613"/>
    <w:rsid w:val="00EE2361"/>
    <w:rsid w:val="00EE2C30"/>
    <w:rsid w:val="00EE2CFF"/>
    <w:rsid w:val="00EE7110"/>
    <w:rsid w:val="00EE7A87"/>
    <w:rsid w:val="00EF2631"/>
    <w:rsid w:val="00EF2B41"/>
    <w:rsid w:val="00EF420A"/>
    <w:rsid w:val="00EF4A27"/>
    <w:rsid w:val="00EF7EB1"/>
    <w:rsid w:val="00F0262D"/>
    <w:rsid w:val="00F03AB4"/>
    <w:rsid w:val="00F04087"/>
    <w:rsid w:val="00F04126"/>
    <w:rsid w:val="00F04C7E"/>
    <w:rsid w:val="00F05301"/>
    <w:rsid w:val="00F05422"/>
    <w:rsid w:val="00F06815"/>
    <w:rsid w:val="00F078DB"/>
    <w:rsid w:val="00F1003D"/>
    <w:rsid w:val="00F102F0"/>
    <w:rsid w:val="00F1078D"/>
    <w:rsid w:val="00F12912"/>
    <w:rsid w:val="00F13A50"/>
    <w:rsid w:val="00F15376"/>
    <w:rsid w:val="00F15C56"/>
    <w:rsid w:val="00F15D93"/>
    <w:rsid w:val="00F16045"/>
    <w:rsid w:val="00F22215"/>
    <w:rsid w:val="00F22277"/>
    <w:rsid w:val="00F2277C"/>
    <w:rsid w:val="00F23286"/>
    <w:rsid w:val="00F23EB1"/>
    <w:rsid w:val="00F2558F"/>
    <w:rsid w:val="00F259FA"/>
    <w:rsid w:val="00F27263"/>
    <w:rsid w:val="00F300F9"/>
    <w:rsid w:val="00F306F0"/>
    <w:rsid w:val="00F31067"/>
    <w:rsid w:val="00F332FD"/>
    <w:rsid w:val="00F347D1"/>
    <w:rsid w:val="00F34DD3"/>
    <w:rsid w:val="00F355F2"/>
    <w:rsid w:val="00F35FF1"/>
    <w:rsid w:val="00F373F7"/>
    <w:rsid w:val="00F379D6"/>
    <w:rsid w:val="00F40FCB"/>
    <w:rsid w:val="00F412CA"/>
    <w:rsid w:val="00F416E2"/>
    <w:rsid w:val="00F42322"/>
    <w:rsid w:val="00F428A5"/>
    <w:rsid w:val="00F43A4D"/>
    <w:rsid w:val="00F44FF5"/>
    <w:rsid w:val="00F468AC"/>
    <w:rsid w:val="00F47FB1"/>
    <w:rsid w:val="00F50D51"/>
    <w:rsid w:val="00F510CB"/>
    <w:rsid w:val="00F516A8"/>
    <w:rsid w:val="00F52694"/>
    <w:rsid w:val="00F52972"/>
    <w:rsid w:val="00F529C7"/>
    <w:rsid w:val="00F540F8"/>
    <w:rsid w:val="00F544B0"/>
    <w:rsid w:val="00F5474A"/>
    <w:rsid w:val="00F5581A"/>
    <w:rsid w:val="00F578AA"/>
    <w:rsid w:val="00F63E33"/>
    <w:rsid w:val="00F64F15"/>
    <w:rsid w:val="00F65687"/>
    <w:rsid w:val="00F66CA8"/>
    <w:rsid w:val="00F67E4E"/>
    <w:rsid w:val="00F70852"/>
    <w:rsid w:val="00F7093A"/>
    <w:rsid w:val="00F70B1E"/>
    <w:rsid w:val="00F72C7C"/>
    <w:rsid w:val="00F7644D"/>
    <w:rsid w:val="00F803C4"/>
    <w:rsid w:val="00F80638"/>
    <w:rsid w:val="00F80E09"/>
    <w:rsid w:val="00F818EB"/>
    <w:rsid w:val="00F81D7D"/>
    <w:rsid w:val="00F855D3"/>
    <w:rsid w:val="00F85E30"/>
    <w:rsid w:val="00F8648D"/>
    <w:rsid w:val="00F87326"/>
    <w:rsid w:val="00F91887"/>
    <w:rsid w:val="00F927DC"/>
    <w:rsid w:val="00F9350A"/>
    <w:rsid w:val="00F9358B"/>
    <w:rsid w:val="00F93928"/>
    <w:rsid w:val="00F942B5"/>
    <w:rsid w:val="00F95224"/>
    <w:rsid w:val="00F95C79"/>
    <w:rsid w:val="00F95E7C"/>
    <w:rsid w:val="00F967BF"/>
    <w:rsid w:val="00F97D41"/>
    <w:rsid w:val="00FA0D89"/>
    <w:rsid w:val="00FA1639"/>
    <w:rsid w:val="00FA1B2B"/>
    <w:rsid w:val="00FA2E15"/>
    <w:rsid w:val="00FA484C"/>
    <w:rsid w:val="00FA4EDB"/>
    <w:rsid w:val="00FA598F"/>
    <w:rsid w:val="00FA6854"/>
    <w:rsid w:val="00FA73BC"/>
    <w:rsid w:val="00FB1189"/>
    <w:rsid w:val="00FB29B8"/>
    <w:rsid w:val="00FB3315"/>
    <w:rsid w:val="00FB3B58"/>
    <w:rsid w:val="00FB3DE1"/>
    <w:rsid w:val="00FB5A7C"/>
    <w:rsid w:val="00FB5AFE"/>
    <w:rsid w:val="00FB7853"/>
    <w:rsid w:val="00FB7D40"/>
    <w:rsid w:val="00FC2E73"/>
    <w:rsid w:val="00FC43BA"/>
    <w:rsid w:val="00FC6FC2"/>
    <w:rsid w:val="00FD2B31"/>
    <w:rsid w:val="00FD2CC1"/>
    <w:rsid w:val="00FD3100"/>
    <w:rsid w:val="00FD43F2"/>
    <w:rsid w:val="00FD5376"/>
    <w:rsid w:val="00FD583A"/>
    <w:rsid w:val="00FD7271"/>
    <w:rsid w:val="00FD72D0"/>
    <w:rsid w:val="00FD76EC"/>
    <w:rsid w:val="00FE056A"/>
    <w:rsid w:val="00FE0FAE"/>
    <w:rsid w:val="00FE2EEE"/>
    <w:rsid w:val="00FE37C2"/>
    <w:rsid w:val="00FE49ED"/>
    <w:rsid w:val="00FE57AB"/>
    <w:rsid w:val="00FE6668"/>
    <w:rsid w:val="00FE6D44"/>
    <w:rsid w:val="00FF08B6"/>
    <w:rsid w:val="00FF112E"/>
    <w:rsid w:val="00FF2777"/>
    <w:rsid w:val="00FF5823"/>
    <w:rsid w:val="00FF62FC"/>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67A6777"/>
  <w15:chartTrackingRefBased/>
  <w15:docId w15:val="{C0CC0521-04D5-4931-90A7-3B05E4A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64E0"/>
    <w:pPr>
      <w:spacing w:before="120" w:line="276" w:lineRule="auto"/>
    </w:pPr>
    <w:rPr>
      <w:rFonts w:ascii="Calibri" w:eastAsia="Calibri" w:hAnsi="Calibri" w:cs="Calibri"/>
      <w:sz w:val="22"/>
      <w:szCs w:val="22"/>
    </w:rPr>
  </w:style>
  <w:style w:type="paragraph" w:styleId="Heading1">
    <w:name w:val="heading 1"/>
    <w:basedOn w:val="Normal"/>
    <w:next w:val="Normal"/>
    <w:link w:val="Heading1Char"/>
    <w:qFormat/>
    <w:rsid w:val="00B82F1A"/>
    <w:pPr>
      <w:widowControl w:val="0"/>
      <w:suppressAutoHyphens/>
      <w:autoSpaceDE w:val="0"/>
      <w:autoSpaceDN w:val="0"/>
      <w:adjustRightInd w:val="0"/>
      <w:spacing w:before="60" w:after="240" w:line="240" w:lineRule="auto"/>
      <w:textAlignment w:val="center"/>
      <w:outlineLvl w:val="0"/>
    </w:pPr>
    <w:rPr>
      <w:rFonts w:ascii="Franklin Gothic Medium" w:eastAsiaTheme="minorHAnsi" w:hAnsi="Franklin Gothic Medium" w:cs="SourceSansPro-Bold"/>
      <w:b/>
      <w:bCs/>
      <w:caps/>
      <w:color w:val="173963"/>
      <w:sz w:val="40"/>
      <w:szCs w:val="40"/>
    </w:rPr>
  </w:style>
  <w:style w:type="paragraph" w:styleId="Heading2">
    <w:name w:val="heading 2"/>
    <w:basedOn w:val="Normal"/>
    <w:next w:val="Normal"/>
    <w:link w:val="Heading2Char"/>
    <w:qFormat/>
    <w:rsid w:val="00B82F1A"/>
    <w:pPr>
      <w:widowControl w:val="0"/>
      <w:suppressAutoHyphens/>
      <w:autoSpaceDE w:val="0"/>
      <w:autoSpaceDN w:val="0"/>
      <w:adjustRightInd w:val="0"/>
      <w:spacing w:before="180" w:after="0" w:line="320" w:lineRule="atLeast"/>
      <w:textAlignment w:val="center"/>
      <w:outlineLvl w:val="1"/>
    </w:pPr>
    <w:rPr>
      <w:rFonts w:ascii="Franklin Gothic Medium" w:eastAsiaTheme="minorHAnsi" w:hAnsi="Franklin Gothic Medium" w:cs="SourceSansPro-Light"/>
      <w:color w:val="0071CE"/>
      <w:sz w:val="28"/>
      <w:szCs w:val="21"/>
    </w:rPr>
  </w:style>
  <w:style w:type="paragraph" w:styleId="Heading3">
    <w:name w:val="heading 3"/>
    <w:basedOn w:val="Heading2"/>
    <w:next w:val="Normal"/>
    <w:link w:val="Heading3Char"/>
    <w:qFormat/>
    <w:rsid w:val="00B82F1A"/>
    <w:pPr>
      <w:outlineLvl w:val="2"/>
    </w:pPr>
    <w:rPr>
      <w:sz w:val="24"/>
    </w:rPr>
  </w:style>
  <w:style w:type="paragraph" w:styleId="Heading4">
    <w:name w:val="heading 4"/>
    <w:basedOn w:val="Normal"/>
    <w:next w:val="Normal"/>
    <w:link w:val="Heading4Char"/>
    <w:uiPriority w:val="9"/>
    <w:qFormat/>
    <w:rsid w:val="009168EB"/>
    <w:pPr>
      <w:outlineLvl w:val="3"/>
    </w:pPr>
    <w:rPr>
      <w:rFonts w:ascii="Franklin Gothic Book" w:hAnsi="Franklin Gothic Book"/>
      <w:i/>
      <w:color w:val="2E74B5" w:themeColor="accent1" w:themeShade="BF"/>
    </w:rPr>
  </w:style>
  <w:style w:type="paragraph" w:styleId="Heading5">
    <w:name w:val="heading 5"/>
    <w:basedOn w:val="Normal"/>
    <w:next w:val="Normal"/>
    <w:link w:val="Heading5Char"/>
    <w:uiPriority w:val="99"/>
    <w:semiHidden/>
    <w:rsid w:val="00634221"/>
    <w:pPr>
      <w:spacing w:before="200" w:line="240" w:lineRule="atLeast"/>
      <w:outlineLvl w:val="4"/>
    </w:pPr>
    <w:rPr>
      <w:rFonts w:asciiTheme="majorHAnsi" w:eastAsiaTheme="majorEastAsia" w:hAnsiTheme="majorHAnsi" w:cstheme="majorBidi"/>
      <w:b/>
      <w:bCs/>
      <w:color w:val="7F7F7F" w:themeColor="text1" w:themeTint="80"/>
      <w:szCs w:val="20"/>
    </w:rPr>
  </w:style>
  <w:style w:type="paragraph" w:styleId="Heading6">
    <w:name w:val="heading 6"/>
    <w:basedOn w:val="Normal"/>
    <w:next w:val="Normal"/>
    <w:link w:val="Heading6Char"/>
    <w:uiPriority w:val="99"/>
    <w:semiHidden/>
    <w:rsid w:val="00634221"/>
    <w:pPr>
      <w:spacing w:before="60" w:line="271" w:lineRule="auto"/>
      <w:outlineLvl w:val="5"/>
    </w:pPr>
    <w:rPr>
      <w:rFonts w:asciiTheme="majorHAnsi" w:eastAsiaTheme="majorEastAsia" w:hAnsiTheme="majorHAnsi" w:cstheme="majorBidi"/>
      <w:b/>
      <w:bCs/>
      <w:i/>
      <w:iCs/>
      <w:color w:val="7F7F7F" w:themeColor="text1" w:themeTint="80"/>
      <w:szCs w:val="20"/>
    </w:rPr>
  </w:style>
  <w:style w:type="paragraph" w:styleId="Heading7">
    <w:name w:val="heading 7"/>
    <w:basedOn w:val="Normal"/>
    <w:next w:val="Normal"/>
    <w:link w:val="Heading7Char"/>
    <w:uiPriority w:val="9"/>
    <w:semiHidden/>
    <w:rsid w:val="00634221"/>
    <w:pPr>
      <w:spacing w:before="60" w:line="240" w:lineRule="atLeast"/>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uiPriority w:val="9"/>
    <w:semiHidden/>
    <w:unhideWhenUsed/>
    <w:rsid w:val="00634221"/>
    <w:pPr>
      <w:spacing w:before="60" w:line="240" w:lineRule="atLeast"/>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634221"/>
    <w:pPr>
      <w:spacing w:before="60" w:line="240" w:lineRule="atLeast"/>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before="60" w:after="0" w:line="280" w:lineRule="atLeast"/>
      <w:textAlignment w:val="center"/>
    </w:pPr>
    <w:rPr>
      <w:rFonts w:ascii="Franklin Gothic Book" w:eastAsiaTheme="minorHAnsi" w:hAnsi="Franklin Gothic Book" w:cs="Franklin Gothic Book"/>
      <w:color w:val="000000"/>
      <w:szCs w:val="20"/>
    </w:rPr>
  </w:style>
  <w:style w:type="paragraph" w:customStyle="1" w:styleId="NoParagraphStyle">
    <w:name w:val="[No Paragraph Style]"/>
    <w:rsid w:val="00ED5F95"/>
    <w:pPr>
      <w:widowControl w:val="0"/>
      <w:autoSpaceDE w:val="0"/>
      <w:autoSpaceDN w:val="0"/>
      <w:adjustRightInd w:val="0"/>
      <w:textAlignment w:val="center"/>
    </w:pPr>
    <w:rPr>
      <w:rFonts w:ascii="Franklin Gothic Book" w:hAnsi="Franklin Gothic Book" w:cs="MinionPro-Regular"/>
      <w:color w:val="000000"/>
      <w:sz w:val="22"/>
      <w:szCs w:val="24"/>
    </w:rPr>
  </w:style>
  <w:style w:type="character" w:customStyle="1" w:styleId="Heading2Char">
    <w:name w:val="Heading 2 Char"/>
    <w:basedOn w:val="DefaultParagraphFont"/>
    <w:link w:val="Heading2"/>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9120E0"/>
    <w:pPr>
      <w:widowControl w:val="0"/>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odyCopyChar">
    <w:name w:val="Body Copy Char"/>
    <w:basedOn w:val="DefaultParagraphFont"/>
    <w:link w:val="BodyCopy"/>
    <w:rsid w:val="009120E0"/>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ulletsChar">
    <w:name w:val="Bullets Char"/>
    <w:basedOn w:val="DefaultParagraphFont"/>
    <w:link w:val="Bullets"/>
    <w:rsid w:val="009120E0"/>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before="60" w:after="0" w:line="288" w:lineRule="auto"/>
      <w:jc w:val="right"/>
      <w:textAlignment w:val="center"/>
    </w:pPr>
    <w:rPr>
      <w:rFonts w:ascii="Franklin Gothic Medium" w:eastAsiaTheme="minorHAnsi" w:hAnsi="Franklin Gothic Medium" w:cs="SourceSansPro-Bold"/>
      <w:bCs/>
      <w:color w:val="6D6E71"/>
      <w:sz w:val="18"/>
      <w:szCs w:val="18"/>
    </w:rPr>
  </w:style>
  <w:style w:type="character" w:customStyle="1" w:styleId="Heading3Char">
    <w:name w:val="Heading 3 Char"/>
    <w:basedOn w:val="DefaultParagraphFont"/>
    <w:link w:val="Heading3"/>
    <w:rsid w:val="00B82F1A"/>
    <w:rPr>
      <w:rFonts w:ascii="Franklin Gothic Medium" w:hAnsi="Franklin Gothic Medium" w:cs="SourceSansPro-Light"/>
      <w:color w:val="0071CE"/>
      <w:sz w:val="24"/>
      <w:szCs w:val="21"/>
    </w:rPr>
  </w:style>
  <w:style w:type="character" w:customStyle="1" w:styleId="Heading4Char">
    <w:name w:val="Heading 4 Char"/>
    <w:basedOn w:val="DefaultParagraphFont"/>
    <w:link w:val="Heading4"/>
    <w:uiPriority w:val="9"/>
    <w:rsid w:val="009168EB"/>
    <w:rPr>
      <w:rFonts w:ascii="Franklin Gothic Book" w:eastAsia="Calibri" w:hAnsi="Franklin Gothic Book" w:cs="Calibri"/>
      <w:i/>
      <w:color w:val="2E74B5" w:themeColor="accent1" w:themeShade="BF"/>
      <w:sz w:val="22"/>
      <w:szCs w:val="22"/>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before="60" w:after="0" w:line="288" w:lineRule="auto"/>
      <w:jc w:val="right"/>
    </w:pPr>
    <w:rPr>
      <w:rFonts w:ascii="Franklin Gothic Book" w:eastAsiaTheme="minorHAnsi" w:hAnsi="Franklin Gothic Book" w:cstheme="minorBidi"/>
      <w:color w:val="6D6E71"/>
      <w:sz w:val="18"/>
      <w:szCs w:val="20"/>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after="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qFormat/>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before="60" w:after="160" w:line="240" w:lineRule="atLeast"/>
    </w:pPr>
    <w:rPr>
      <w:rFonts w:ascii="Franklin Gothic Book" w:eastAsiaTheme="minorEastAsia" w:hAnsi="Franklin Gothic Book" w:cstheme="minorBidi"/>
      <w:color w:val="5A5A5A" w:themeColor="text1" w:themeTint="A5"/>
      <w:spacing w:val="15"/>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line="240" w:lineRule="atLeast"/>
      <w:ind w:left="864" w:right="864"/>
      <w:jc w:val="center"/>
    </w:pPr>
    <w:rPr>
      <w:rFonts w:ascii="Franklin Gothic Book" w:eastAsiaTheme="minorHAnsi" w:hAnsi="Franklin Gothic Book" w:cstheme="minorBidi"/>
      <w:i/>
      <w:iCs/>
      <w:color w:val="404040" w:themeColor="text1" w:themeTint="BF"/>
      <w:szCs w:val="20"/>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line="240" w:lineRule="atLeast"/>
      <w:ind w:left="864" w:right="864"/>
      <w:jc w:val="center"/>
    </w:pPr>
    <w:rPr>
      <w:rFonts w:ascii="Franklin Gothic Book" w:eastAsiaTheme="minorHAnsi" w:hAnsi="Franklin Gothic Book" w:cstheme="minorBidi"/>
      <w:i/>
      <w:iCs/>
      <w:color w:val="5B9BD5" w:themeColor="accent1"/>
      <w:szCs w:val="20"/>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spacing w:before="60" w:line="240" w:lineRule="atLeast"/>
      <w:ind w:left="720"/>
      <w:contextualSpacing/>
    </w:pPr>
    <w:rPr>
      <w:rFonts w:ascii="Franklin Gothic Book" w:eastAsiaTheme="minorHAnsi" w:hAnsi="Franklin Gothic Book" w:cstheme="minorBidi"/>
      <w:szCs w:val="20"/>
    </w:rPr>
  </w:style>
  <w:style w:type="character" w:styleId="FollowedHyperlink">
    <w:name w:val="FollowedHyperlink"/>
    <w:basedOn w:val="DefaultParagraphFont"/>
    <w:uiPriority w:val="99"/>
    <w:semiHidden/>
    <w:unhideWhenUsed/>
    <w:rsid w:val="00493AD9"/>
    <w:rPr>
      <w:color w:val="954F72" w:themeColor="followedHyperlink"/>
      <w:u w:val="single"/>
    </w:rPr>
  </w:style>
  <w:style w:type="character" w:styleId="CommentReference">
    <w:name w:val="annotation reference"/>
    <w:basedOn w:val="DefaultParagraphFont"/>
    <w:uiPriority w:val="99"/>
    <w:semiHidden/>
    <w:unhideWhenUsed/>
    <w:rsid w:val="00080F97"/>
    <w:rPr>
      <w:sz w:val="16"/>
      <w:szCs w:val="16"/>
    </w:rPr>
  </w:style>
  <w:style w:type="paragraph" w:styleId="CommentText">
    <w:name w:val="annotation text"/>
    <w:basedOn w:val="Normal"/>
    <w:link w:val="CommentTextChar"/>
    <w:uiPriority w:val="99"/>
    <w:semiHidden/>
    <w:unhideWhenUsed/>
    <w:rsid w:val="00080F97"/>
    <w:pPr>
      <w:spacing w:line="240" w:lineRule="auto"/>
    </w:pPr>
    <w:rPr>
      <w:sz w:val="20"/>
      <w:szCs w:val="20"/>
    </w:rPr>
  </w:style>
  <w:style w:type="character" w:customStyle="1" w:styleId="CommentTextChar">
    <w:name w:val="Comment Text Char"/>
    <w:basedOn w:val="DefaultParagraphFont"/>
    <w:link w:val="CommentText"/>
    <w:uiPriority w:val="99"/>
    <w:semiHidden/>
    <w:rsid w:val="00080F9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0F97"/>
    <w:rPr>
      <w:b/>
      <w:bCs/>
    </w:rPr>
  </w:style>
  <w:style w:type="character" w:customStyle="1" w:styleId="CommentSubjectChar">
    <w:name w:val="Comment Subject Char"/>
    <w:basedOn w:val="CommentTextChar"/>
    <w:link w:val="CommentSubject"/>
    <w:uiPriority w:val="99"/>
    <w:semiHidden/>
    <w:rsid w:val="00080F97"/>
    <w:rPr>
      <w:rFonts w:ascii="Calibri" w:eastAsia="Calibri" w:hAnsi="Calibri" w:cs="Calibri"/>
      <w:b/>
      <w:bCs/>
    </w:rPr>
  </w:style>
  <w:style w:type="paragraph" w:styleId="BalloonText">
    <w:name w:val="Balloon Text"/>
    <w:basedOn w:val="Normal"/>
    <w:link w:val="BalloonTextChar"/>
    <w:uiPriority w:val="99"/>
    <w:semiHidden/>
    <w:unhideWhenUsed/>
    <w:rsid w:val="00080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9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D2762"/>
    <w:rPr>
      <w:color w:val="605E5C"/>
      <w:shd w:val="clear" w:color="auto" w:fill="E1DFDD"/>
    </w:rPr>
  </w:style>
  <w:style w:type="character" w:customStyle="1" w:styleId="UnresolvedMention2">
    <w:name w:val="Unresolved Mention2"/>
    <w:basedOn w:val="DefaultParagraphFont"/>
    <w:uiPriority w:val="99"/>
    <w:semiHidden/>
    <w:unhideWhenUsed/>
    <w:rsid w:val="00E11CAD"/>
    <w:rPr>
      <w:color w:val="605E5C"/>
      <w:shd w:val="clear" w:color="auto" w:fill="E1DFDD"/>
    </w:rPr>
  </w:style>
  <w:style w:type="character" w:styleId="UnresolvedMention">
    <w:name w:val="Unresolved Mention"/>
    <w:basedOn w:val="DefaultParagraphFont"/>
    <w:uiPriority w:val="99"/>
    <w:semiHidden/>
    <w:unhideWhenUsed/>
    <w:rsid w:val="0019743D"/>
    <w:rPr>
      <w:color w:val="605E5C"/>
      <w:shd w:val="clear" w:color="auto" w:fill="E1DFDD"/>
    </w:rPr>
  </w:style>
  <w:style w:type="table" w:styleId="TableGrid">
    <w:name w:val="Table Grid"/>
    <w:basedOn w:val="TableNormal"/>
    <w:uiPriority w:val="39"/>
    <w:rsid w:val="00EC0EDD"/>
    <w:pPr>
      <w:spacing w:before="0"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0552">
      <w:bodyDiv w:val="1"/>
      <w:marLeft w:val="0"/>
      <w:marRight w:val="0"/>
      <w:marTop w:val="0"/>
      <w:marBottom w:val="0"/>
      <w:divBdr>
        <w:top w:val="none" w:sz="0" w:space="0" w:color="auto"/>
        <w:left w:val="none" w:sz="0" w:space="0" w:color="auto"/>
        <w:bottom w:val="none" w:sz="0" w:space="0" w:color="auto"/>
        <w:right w:val="none" w:sz="0" w:space="0" w:color="auto"/>
      </w:divBdr>
    </w:div>
    <w:div w:id="18475366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0">
          <w:marLeft w:val="0"/>
          <w:marRight w:val="0"/>
          <w:marTop w:val="0"/>
          <w:marBottom w:val="0"/>
          <w:divBdr>
            <w:top w:val="none" w:sz="0" w:space="0" w:color="auto"/>
            <w:left w:val="none" w:sz="0" w:space="0" w:color="auto"/>
            <w:bottom w:val="none" w:sz="0" w:space="0" w:color="auto"/>
            <w:right w:val="none" w:sz="0" w:space="0" w:color="auto"/>
          </w:divBdr>
        </w:div>
        <w:div w:id="1073820207">
          <w:marLeft w:val="0"/>
          <w:marRight w:val="0"/>
          <w:marTop w:val="0"/>
          <w:marBottom w:val="0"/>
          <w:divBdr>
            <w:top w:val="none" w:sz="0" w:space="0" w:color="auto"/>
            <w:left w:val="none" w:sz="0" w:space="0" w:color="auto"/>
            <w:bottom w:val="none" w:sz="0" w:space="0" w:color="auto"/>
            <w:right w:val="none" w:sz="0" w:space="0" w:color="auto"/>
          </w:divBdr>
        </w:div>
      </w:divsChild>
    </w:div>
    <w:div w:id="229853708">
      <w:bodyDiv w:val="1"/>
      <w:marLeft w:val="0"/>
      <w:marRight w:val="0"/>
      <w:marTop w:val="0"/>
      <w:marBottom w:val="0"/>
      <w:divBdr>
        <w:top w:val="none" w:sz="0" w:space="0" w:color="auto"/>
        <w:left w:val="none" w:sz="0" w:space="0" w:color="auto"/>
        <w:bottom w:val="none" w:sz="0" w:space="0" w:color="auto"/>
        <w:right w:val="none" w:sz="0" w:space="0" w:color="auto"/>
      </w:divBdr>
      <w:divsChild>
        <w:div w:id="128284499">
          <w:marLeft w:val="648"/>
          <w:marRight w:val="0"/>
          <w:marTop w:val="0"/>
          <w:marBottom w:val="0"/>
          <w:divBdr>
            <w:top w:val="none" w:sz="0" w:space="0" w:color="auto"/>
            <w:left w:val="none" w:sz="0" w:space="0" w:color="auto"/>
            <w:bottom w:val="none" w:sz="0" w:space="0" w:color="auto"/>
            <w:right w:val="none" w:sz="0" w:space="0" w:color="auto"/>
          </w:divBdr>
        </w:div>
        <w:div w:id="162430772">
          <w:marLeft w:val="648"/>
          <w:marRight w:val="0"/>
          <w:marTop w:val="0"/>
          <w:marBottom w:val="0"/>
          <w:divBdr>
            <w:top w:val="none" w:sz="0" w:space="0" w:color="auto"/>
            <w:left w:val="none" w:sz="0" w:space="0" w:color="auto"/>
            <w:bottom w:val="none" w:sz="0" w:space="0" w:color="auto"/>
            <w:right w:val="none" w:sz="0" w:space="0" w:color="auto"/>
          </w:divBdr>
        </w:div>
        <w:div w:id="702903259">
          <w:marLeft w:val="648"/>
          <w:marRight w:val="0"/>
          <w:marTop w:val="0"/>
          <w:marBottom w:val="0"/>
          <w:divBdr>
            <w:top w:val="none" w:sz="0" w:space="0" w:color="auto"/>
            <w:left w:val="none" w:sz="0" w:space="0" w:color="auto"/>
            <w:bottom w:val="none" w:sz="0" w:space="0" w:color="auto"/>
            <w:right w:val="none" w:sz="0" w:space="0" w:color="auto"/>
          </w:divBdr>
        </w:div>
        <w:div w:id="1078289370">
          <w:marLeft w:val="648"/>
          <w:marRight w:val="0"/>
          <w:marTop w:val="0"/>
          <w:marBottom w:val="0"/>
          <w:divBdr>
            <w:top w:val="none" w:sz="0" w:space="0" w:color="auto"/>
            <w:left w:val="none" w:sz="0" w:space="0" w:color="auto"/>
            <w:bottom w:val="none" w:sz="0" w:space="0" w:color="auto"/>
            <w:right w:val="none" w:sz="0" w:space="0" w:color="auto"/>
          </w:divBdr>
        </w:div>
        <w:div w:id="1364596954">
          <w:marLeft w:val="648"/>
          <w:marRight w:val="0"/>
          <w:marTop w:val="0"/>
          <w:marBottom w:val="0"/>
          <w:divBdr>
            <w:top w:val="none" w:sz="0" w:space="0" w:color="auto"/>
            <w:left w:val="none" w:sz="0" w:space="0" w:color="auto"/>
            <w:bottom w:val="none" w:sz="0" w:space="0" w:color="auto"/>
            <w:right w:val="none" w:sz="0" w:space="0" w:color="auto"/>
          </w:divBdr>
        </w:div>
        <w:div w:id="1390768228">
          <w:marLeft w:val="648"/>
          <w:marRight w:val="0"/>
          <w:marTop w:val="0"/>
          <w:marBottom w:val="0"/>
          <w:divBdr>
            <w:top w:val="none" w:sz="0" w:space="0" w:color="auto"/>
            <w:left w:val="none" w:sz="0" w:space="0" w:color="auto"/>
            <w:bottom w:val="none" w:sz="0" w:space="0" w:color="auto"/>
            <w:right w:val="none" w:sz="0" w:space="0" w:color="auto"/>
          </w:divBdr>
        </w:div>
      </w:divsChild>
    </w:div>
    <w:div w:id="460224517">
      <w:bodyDiv w:val="1"/>
      <w:marLeft w:val="0"/>
      <w:marRight w:val="0"/>
      <w:marTop w:val="0"/>
      <w:marBottom w:val="0"/>
      <w:divBdr>
        <w:top w:val="none" w:sz="0" w:space="0" w:color="auto"/>
        <w:left w:val="none" w:sz="0" w:space="0" w:color="auto"/>
        <w:bottom w:val="none" w:sz="0" w:space="0" w:color="auto"/>
        <w:right w:val="none" w:sz="0" w:space="0" w:color="auto"/>
      </w:divBdr>
    </w:div>
    <w:div w:id="723648749">
      <w:bodyDiv w:val="1"/>
      <w:marLeft w:val="0"/>
      <w:marRight w:val="0"/>
      <w:marTop w:val="0"/>
      <w:marBottom w:val="0"/>
      <w:divBdr>
        <w:top w:val="none" w:sz="0" w:space="0" w:color="auto"/>
        <w:left w:val="none" w:sz="0" w:space="0" w:color="auto"/>
        <w:bottom w:val="none" w:sz="0" w:space="0" w:color="auto"/>
        <w:right w:val="none" w:sz="0" w:space="0" w:color="auto"/>
      </w:divBdr>
    </w:div>
    <w:div w:id="936719343">
      <w:bodyDiv w:val="1"/>
      <w:marLeft w:val="0"/>
      <w:marRight w:val="0"/>
      <w:marTop w:val="0"/>
      <w:marBottom w:val="0"/>
      <w:divBdr>
        <w:top w:val="none" w:sz="0" w:space="0" w:color="auto"/>
        <w:left w:val="none" w:sz="0" w:space="0" w:color="auto"/>
        <w:bottom w:val="none" w:sz="0" w:space="0" w:color="auto"/>
        <w:right w:val="none" w:sz="0" w:space="0" w:color="auto"/>
      </w:divBdr>
      <w:divsChild>
        <w:div w:id="923684623">
          <w:marLeft w:val="0"/>
          <w:marRight w:val="0"/>
          <w:marTop w:val="0"/>
          <w:marBottom w:val="0"/>
          <w:divBdr>
            <w:top w:val="none" w:sz="0" w:space="0" w:color="auto"/>
            <w:left w:val="none" w:sz="0" w:space="0" w:color="auto"/>
            <w:bottom w:val="none" w:sz="0" w:space="0" w:color="auto"/>
            <w:right w:val="none" w:sz="0" w:space="0" w:color="auto"/>
          </w:divBdr>
        </w:div>
        <w:div w:id="1598244220">
          <w:marLeft w:val="0"/>
          <w:marRight w:val="0"/>
          <w:marTop w:val="0"/>
          <w:marBottom w:val="0"/>
          <w:divBdr>
            <w:top w:val="none" w:sz="0" w:space="0" w:color="auto"/>
            <w:left w:val="none" w:sz="0" w:space="0" w:color="auto"/>
            <w:bottom w:val="none" w:sz="0" w:space="0" w:color="auto"/>
            <w:right w:val="none" w:sz="0" w:space="0" w:color="auto"/>
          </w:divBdr>
        </w:div>
      </w:divsChild>
    </w:div>
    <w:div w:id="1069772482">
      <w:bodyDiv w:val="1"/>
      <w:marLeft w:val="0"/>
      <w:marRight w:val="0"/>
      <w:marTop w:val="0"/>
      <w:marBottom w:val="0"/>
      <w:divBdr>
        <w:top w:val="none" w:sz="0" w:space="0" w:color="auto"/>
        <w:left w:val="none" w:sz="0" w:space="0" w:color="auto"/>
        <w:bottom w:val="none" w:sz="0" w:space="0" w:color="auto"/>
        <w:right w:val="none" w:sz="0" w:space="0" w:color="auto"/>
      </w:divBdr>
    </w:div>
    <w:div w:id="1107314478">
      <w:bodyDiv w:val="1"/>
      <w:marLeft w:val="0"/>
      <w:marRight w:val="0"/>
      <w:marTop w:val="0"/>
      <w:marBottom w:val="0"/>
      <w:divBdr>
        <w:top w:val="none" w:sz="0" w:space="0" w:color="auto"/>
        <w:left w:val="none" w:sz="0" w:space="0" w:color="auto"/>
        <w:bottom w:val="none" w:sz="0" w:space="0" w:color="auto"/>
        <w:right w:val="none" w:sz="0" w:space="0" w:color="auto"/>
      </w:divBdr>
    </w:div>
    <w:div w:id="1145002080">
      <w:bodyDiv w:val="1"/>
      <w:marLeft w:val="0"/>
      <w:marRight w:val="0"/>
      <w:marTop w:val="0"/>
      <w:marBottom w:val="0"/>
      <w:divBdr>
        <w:top w:val="none" w:sz="0" w:space="0" w:color="auto"/>
        <w:left w:val="none" w:sz="0" w:space="0" w:color="auto"/>
        <w:bottom w:val="none" w:sz="0" w:space="0" w:color="auto"/>
        <w:right w:val="none" w:sz="0" w:space="0" w:color="auto"/>
      </w:divBdr>
    </w:div>
    <w:div w:id="1758477606">
      <w:bodyDiv w:val="1"/>
      <w:marLeft w:val="0"/>
      <w:marRight w:val="0"/>
      <w:marTop w:val="0"/>
      <w:marBottom w:val="0"/>
      <w:divBdr>
        <w:top w:val="none" w:sz="0" w:space="0" w:color="auto"/>
        <w:left w:val="none" w:sz="0" w:space="0" w:color="auto"/>
        <w:bottom w:val="none" w:sz="0" w:space="0" w:color="auto"/>
        <w:right w:val="none" w:sz="0" w:space="0" w:color="auto"/>
      </w:divBdr>
    </w:div>
    <w:div w:id="1923484395">
      <w:bodyDiv w:val="1"/>
      <w:marLeft w:val="0"/>
      <w:marRight w:val="0"/>
      <w:marTop w:val="0"/>
      <w:marBottom w:val="0"/>
      <w:divBdr>
        <w:top w:val="none" w:sz="0" w:space="0" w:color="auto"/>
        <w:left w:val="none" w:sz="0" w:space="0" w:color="auto"/>
        <w:bottom w:val="none" w:sz="0" w:space="0" w:color="auto"/>
        <w:right w:val="none" w:sz="0" w:space="0" w:color="auto"/>
      </w:divBdr>
    </w:div>
    <w:div w:id="21194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bctc.webex.com/recordingservice/sites/sbctc/recording/086d143e9279103a9dfa0050568137ed/playbac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bctc.webex.com/recordingservice/sites/sbctc/recording/086d143e9279103a9dfa0050568137ed/playback"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B84F-DB15-4745-848B-0200D6D1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10181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vt:lpstr>
      <vt:lpstr>Working Group Meeting Minutes</vt:lpstr>
      <vt:lpstr>    March 30, 2022 WebEx</vt:lpstr>
      <vt:lpstr>        Tara Keen, Facilitator</vt:lpstr>
      <vt:lpstr>    Meeting Participants</vt:lpstr>
      <vt:lpstr>        Voting Members</vt:lpstr>
      <vt:lpstr>        Non-Voting Members</vt:lpstr>
      <vt:lpstr>    Meeting Minutes</vt:lpstr>
      <vt:lpstr>        Review &amp; Approve Meeting Minutes from March 16, 2022</vt:lpstr>
      <vt:lpstr>        Enhancement Requests (ER)</vt:lpstr>
      <vt:lpstr>        OKTA MFA (Multi-Factor Authentication) Implementation</vt:lpstr>
      <vt:lpstr>        ctcLink Customer Support Production Updates</vt:lpstr>
      <vt:lpstr>    Agency Updates</vt:lpstr>
      <vt:lpstr>    Bio-Demo Conversion</vt:lpstr>
      <vt:lpstr>    Weekend Conversion</vt:lpstr>
      <vt:lpstr>        Governance Post ctcLink</vt:lpstr>
      <vt:lpstr>        Steering Committee (SC) Updates</vt:lpstr>
      <vt:lpstr>        Action Item Review/New Business/Closing: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Snow</dc:creator>
  <cp:keywords/>
  <dc:description/>
  <cp:lastModifiedBy>Reuth Kim</cp:lastModifiedBy>
  <cp:revision>2</cp:revision>
  <dcterms:created xsi:type="dcterms:W3CDTF">2022-04-13T18:13:00Z</dcterms:created>
  <dcterms:modified xsi:type="dcterms:W3CDTF">2022-04-13T18:13:00Z</dcterms:modified>
</cp:coreProperties>
</file>