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6BC24" w14:textId="77777777" w:rsidR="000A64E0" w:rsidRDefault="000A64E0" w:rsidP="003A09B1">
      <w:pPr>
        <w:pStyle w:val="Heading1"/>
      </w:pPr>
      <w:r>
        <w:rPr>
          <w:noProof/>
        </w:rPr>
        <w:drawing>
          <wp:inline distT="0" distB="0" distL="0" distR="0" wp14:anchorId="4DDF7F4D" wp14:editId="122396C6">
            <wp:extent cx="2019300" cy="466725"/>
            <wp:effectExtent l="0" t="0" r="0" b="0"/>
            <wp:docPr id="1" name="image1.jpg" descr="ctcLink Logo"/>
            <wp:cNvGraphicFramePr/>
            <a:graphic xmlns:a="http://schemas.openxmlformats.org/drawingml/2006/main">
              <a:graphicData uri="http://schemas.openxmlformats.org/drawingml/2006/picture">
                <pic:pic xmlns:pic="http://schemas.openxmlformats.org/drawingml/2006/picture">
                  <pic:nvPicPr>
                    <pic:cNvPr id="0" name="image1.jpg" descr="ctcLink Logo"/>
                    <pic:cNvPicPr preferRelativeResize="0"/>
                  </pic:nvPicPr>
                  <pic:blipFill>
                    <a:blip r:embed="rId8"/>
                    <a:srcRect/>
                    <a:stretch>
                      <a:fillRect/>
                    </a:stretch>
                  </pic:blipFill>
                  <pic:spPr>
                    <a:xfrm>
                      <a:off x="0" y="0"/>
                      <a:ext cx="2019300" cy="466725"/>
                    </a:xfrm>
                    <a:prstGeom prst="rect">
                      <a:avLst/>
                    </a:prstGeom>
                    <a:ln/>
                  </pic:spPr>
                </pic:pic>
              </a:graphicData>
            </a:graphic>
          </wp:inline>
        </w:drawing>
      </w:r>
    </w:p>
    <w:p w14:paraId="058C8574" w14:textId="77777777" w:rsidR="000A64E0" w:rsidRDefault="000A64E0" w:rsidP="000A64E0">
      <w:pPr>
        <w:pStyle w:val="Heading1"/>
      </w:pPr>
      <w:r>
        <w:t>Working Group Meeting Minutes</w:t>
      </w:r>
    </w:p>
    <w:p w14:paraId="7AE8547B" w14:textId="77777777" w:rsidR="000A64E0" w:rsidRPr="00162BF3" w:rsidRDefault="00A20346" w:rsidP="000A64E0">
      <w:pPr>
        <w:pStyle w:val="Heading2"/>
      </w:pPr>
      <w:r>
        <w:t>March 02</w:t>
      </w:r>
      <w:r w:rsidR="00C91B5E">
        <w:t>, 2022</w:t>
      </w:r>
      <w:r w:rsidR="000A64E0">
        <w:br/>
      </w:r>
      <w:hyperlink r:id="rId9" w:history="1">
        <w:r w:rsidR="00797D98" w:rsidRPr="003522C1">
          <w:rPr>
            <w:rStyle w:val="Hyperlink"/>
            <w:rFonts w:ascii="Franklin Gothic Medium" w:hAnsi="Franklin Gothic Medium"/>
          </w:rPr>
          <w:t>WebEx</w:t>
        </w:r>
      </w:hyperlink>
    </w:p>
    <w:p w14:paraId="3DFDEC5E" w14:textId="77777777" w:rsidR="000A64E0" w:rsidRDefault="00960150" w:rsidP="000A64E0">
      <w:pPr>
        <w:pStyle w:val="Heading3"/>
        <w:spacing w:before="0"/>
      </w:pPr>
      <w:r>
        <w:t>Tara Keen</w:t>
      </w:r>
      <w:r w:rsidR="000A64E0">
        <w:t>, Facilitator</w:t>
      </w:r>
    </w:p>
    <w:p w14:paraId="5161AB63" w14:textId="77777777" w:rsidR="000A64E0" w:rsidRDefault="000A64E0" w:rsidP="000A64E0">
      <w:pPr>
        <w:pStyle w:val="Heading2"/>
      </w:pPr>
      <w:r>
        <w:t>Meeting Participants</w:t>
      </w:r>
    </w:p>
    <w:p w14:paraId="2AF8DB9E" w14:textId="77777777" w:rsidR="000A64E0" w:rsidRDefault="000A64E0" w:rsidP="000A64E0">
      <w:pPr>
        <w:spacing w:after="0" w:line="240" w:lineRule="auto"/>
        <w:sectPr w:rsidR="000A64E0" w:rsidSect="000A64E0">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152" w:right="1440" w:bottom="1152" w:left="1440" w:header="720" w:footer="720" w:gutter="0"/>
          <w:pgNumType w:start="1"/>
          <w:cols w:space="720"/>
        </w:sectPr>
      </w:pPr>
    </w:p>
    <w:p w14:paraId="280E1065" w14:textId="77777777" w:rsidR="000A64E0" w:rsidRDefault="000A64E0" w:rsidP="001C2D72">
      <w:pPr>
        <w:pStyle w:val="Heading3"/>
        <w:ind w:right="-330"/>
        <w:rPr>
          <w:color w:val="000000"/>
        </w:rPr>
      </w:pPr>
      <w:r>
        <w:t>Voting Members</w:t>
      </w:r>
    </w:p>
    <w:p w14:paraId="3E97BDEB" w14:textId="77777777" w:rsidR="00FF5823" w:rsidRPr="00740807" w:rsidRDefault="008B6134" w:rsidP="00FF5823">
      <w:pPr>
        <w:pStyle w:val="NoSpacing"/>
        <w:ind w:right="-330"/>
        <w:rPr>
          <w:rFonts w:asciiTheme="minorHAnsi" w:hAnsiTheme="minorHAnsi" w:cstheme="minorHAnsi"/>
        </w:rPr>
      </w:pPr>
      <w:sdt>
        <w:sdtPr>
          <w:rPr>
            <w:rFonts w:asciiTheme="minorHAnsi" w:eastAsia="MS Gothic" w:hAnsiTheme="minorHAnsi" w:cstheme="minorHAnsi"/>
          </w:rPr>
          <w:id w:val="291574552"/>
          <w14:checkbox>
            <w14:checked w14:val="1"/>
            <w14:checkedState w14:val="2612" w14:font="MS Gothic"/>
            <w14:uncheckedState w14:val="2610" w14:font="MS Gothic"/>
          </w14:checkbox>
        </w:sdtPr>
        <w:sdtEndPr/>
        <w:sdtContent>
          <w:r w:rsidR="00285ACF">
            <w:rPr>
              <w:rFonts w:ascii="MS Gothic" w:eastAsia="MS Gothic" w:hAnsi="MS Gothic" w:cstheme="minorHAnsi" w:hint="eastAsia"/>
            </w:rPr>
            <w:t>☒</w:t>
          </w:r>
        </w:sdtContent>
      </w:sdt>
      <w:r w:rsidR="00FF5823" w:rsidRPr="00740807">
        <w:rPr>
          <w:rFonts w:asciiTheme="minorHAnsi" w:hAnsiTheme="minorHAnsi" w:cstheme="minorHAnsi"/>
        </w:rPr>
        <w:t>Kathy Disney, Tacoma</w:t>
      </w:r>
    </w:p>
    <w:p w14:paraId="5E5DC84C" w14:textId="77777777" w:rsidR="00FF5823" w:rsidRPr="00740807" w:rsidRDefault="008B6134" w:rsidP="00FF5823">
      <w:pPr>
        <w:pStyle w:val="NoSpacing"/>
        <w:ind w:right="-330"/>
        <w:rPr>
          <w:rFonts w:asciiTheme="minorHAnsi" w:hAnsiTheme="minorHAnsi" w:cstheme="minorHAnsi"/>
        </w:rPr>
      </w:pPr>
      <w:sdt>
        <w:sdtPr>
          <w:rPr>
            <w:rFonts w:asciiTheme="minorHAnsi" w:eastAsia="MS Gothic" w:hAnsiTheme="minorHAnsi" w:cstheme="minorHAnsi"/>
          </w:rPr>
          <w:id w:val="2142773531"/>
          <w14:checkbox>
            <w14:checked w14:val="1"/>
            <w14:checkedState w14:val="2612" w14:font="MS Gothic"/>
            <w14:uncheckedState w14:val="2610" w14:font="MS Gothic"/>
          </w14:checkbox>
        </w:sdtPr>
        <w:sdtEndPr/>
        <w:sdtContent>
          <w:r w:rsidR="002540A2">
            <w:rPr>
              <w:rFonts w:ascii="MS Gothic" w:eastAsia="MS Gothic" w:hAnsi="MS Gothic" w:cstheme="minorHAnsi" w:hint="eastAsia"/>
            </w:rPr>
            <w:t>☒</w:t>
          </w:r>
        </w:sdtContent>
      </w:sdt>
      <w:r w:rsidR="00FF5823" w:rsidRPr="00740807">
        <w:rPr>
          <w:rFonts w:asciiTheme="minorHAnsi" w:hAnsiTheme="minorHAnsi" w:cstheme="minorHAnsi"/>
        </w:rPr>
        <w:t xml:space="preserve">Pat Daniels, Highline  </w:t>
      </w:r>
    </w:p>
    <w:p w14:paraId="4ED9E2FA" w14:textId="77777777" w:rsidR="00FF5823" w:rsidRPr="00740807" w:rsidRDefault="008B6134" w:rsidP="00FF5823">
      <w:pPr>
        <w:pStyle w:val="NoSpacing"/>
        <w:ind w:right="-330"/>
        <w:rPr>
          <w:rFonts w:asciiTheme="minorHAnsi" w:hAnsiTheme="minorHAnsi" w:cstheme="minorHAnsi"/>
        </w:rPr>
      </w:pPr>
      <w:sdt>
        <w:sdtPr>
          <w:rPr>
            <w:rFonts w:asciiTheme="minorHAnsi" w:eastAsia="MS Gothic" w:hAnsiTheme="minorHAnsi" w:cstheme="minorHAnsi"/>
          </w:rPr>
          <w:id w:val="1289628412"/>
          <w14:checkbox>
            <w14:checked w14:val="1"/>
            <w14:checkedState w14:val="2612" w14:font="MS Gothic"/>
            <w14:uncheckedState w14:val="2610" w14:font="MS Gothic"/>
          </w14:checkbox>
        </w:sdtPr>
        <w:sdtEndPr/>
        <w:sdtContent>
          <w:r w:rsidR="002540A2">
            <w:rPr>
              <w:rFonts w:ascii="MS Gothic" w:eastAsia="MS Gothic" w:hAnsi="MS Gothic" w:cstheme="minorHAnsi" w:hint="eastAsia"/>
            </w:rPr>
            <w:t>☒</w:t>
          </w:r>
        </w:sdtContent>
      </w:sdt>
      <w:r w:rsidR="00FF5823" w:rsidRPr="00740807">
        <w:rPr>
          <w:rFonts w:asciiTheme="minorHAnsi" w:hAnsiTheme="minorHAnsi" w:cstheme="minorHAnsi"/>
        </w:rPr>
        <w:t>Krista Francis, Peninsula</w:t>
      </w:r>
    </w:p>
    <w:p w14:paraId="17E562B8" w14:textId="77777777" w:rsidR="00FF5823" w:rsidRPr="00740807" w:rsidRDefault="008B6134" w:rsidP="00FF5823">
      <w:pPr>
        <w:pStyle w:val="NoSpacing"/>
        <w:ind w:right="-330"/>
        <w:rPr>
          <w:rFonts w:asciiTheme="minorHAnsi" w:hAnsiTheme="minorHAnsi" w:cstheme="minorHAnsi"/>
        </w:rPr>
      </w:pPr>
      <w:sdt>
        <w:sdtPr>
          <w:rPr>
            <w:rFonts w:asciiTheme="minorHAnsi" w:eastAsia="MS Gothic" w:hAnsiTheme="minorHAnsi" w:cstheme="minorHAnsi"/>
          </w:rPr>
          <w:id w:val="1376590736"/>
          <w14:checkbox>
            <w14:checked w14:val="1"/>
            <w14:checkedState w14:val="2612" w14:font="MS Gothic"/>
            <w14:uncheckedState w14:val="2610" w14:font="MS Gothic"/>
          </w14:checkbox>
        </w:sdtPr>
        <w:sdtEndPr/>
        <w:sdtContent>
          <w:r w:rsidR="002540A2">
            <w:rPr>
              <w:rFonts w:ascii="MS Gothic" w:eastAsia="MS Gothic" w:hAnsi="MS Gothic" w:cstheme="minorHAnsi" w:hint="eastAsia"/>
            </w:rPr>
            <w:t>☒</w:t>
          </w:r>
        </w:sdtContent>
      </w:sdt>
      <w:r w:rsidR="00FF5823" w:rsidRPr="00740807">
        <w:rPr>
          <w:rFonts w:asciiTheme="minorHAnsi" w:hAnsiTheme="minorHAnsi" w:cstheme="minorHAnsi"/>
        </w:rPr>
        <w:t xml:space="preserve">Beth Farley, Edmonds </w:t>
      </w:r>
    </w:p>
    <w:p w14:paraId="5608F4C6" w14:textId="77777777" w:rsidR="00FF5823" w:rsidRPr="00740807" w:rsidRDefault="008B6134" w:rsidP="00FF5823">
      <w:pPr>
        <w:pStyle w:val="NoSpacing"/>
        <w:ind w:right="-330"/>
        <w:rPr>
          <w:rFonts w:asciiTheme="minorHAnsi" w:hAnsiTheme="minorHAnsi" w:cstheme="minorHAnsi"/>
        </w:rPr>
      </w:pPr>
      <w:sdt>
        <w:sdtPr>
          <w:rPr>
            <w:rFonts w:asciiTheme="minorHAnsi" w:eastAsia="MS Gothic" w:hAnsiTheme="minorHAnsi" w:cstheme="minorHAnsi"/>
          </w:rPr>
          <w:id w:val="-1360893188"/>
          <w14:checkbox>
            <w14:checked w14:val="0"/>
            <w14:checkedState w14:val="2612" w14:font="MS Gothic"/>
            <w14:uncheckedState w14:val="2610" w14:font="MS Gothic"/>
          </w14:checkbox>
        </w:sdtPr>
        <w:sdtEndPr/>
        <w:sdtContent>
          <w:r w:rsidR="0019743D">
            <w:rPr>
              <w:rFonts w:ascii="MS Gothic" w:eastAsia="MS Gothic" w:hAnsi="MS Gothic" w:cstheme="minorHAnsi" w:hint="eastAsia"/>
            </w:rPr>
            <w:t>☐</w:t>
          </w:r>
        </w:sdtContent>
      </w:sdt>
      <w:r w:rsidR="00FF5823" w:rsidRPr="00740807">
        <w:rPr>
          <w:rFonts w:asciiTheme="minorHAnsi" w:hAnsiTheme="minorHAnsi" w:cstheme="minorHAnsi"/>
        </w:rPr>
        <w:t>Sabra Sand, Clark</w:t>
      </w:r>
      <w:r w:rsidR="002540A2">
        <w:rPr>
          <w:rFonts w:asciiTheme="minorHAnsi" w:hAnsiTheme="minorHAnsi" w:cstheme="minorHAnsi"/>
        </w:rPr>
        <w:t xml:space="preserve"> (Absent-Char vot</w:t>
      </w:r>
      <w:r w:rsidR="002875D2">
        <w:rPr>
          <w:rFonts w:asciiTheme="minorHAnsi" w:hAnsiTheme="minorHAnsi" w:cstheme="minorHAnsi"/>
        </w:rPr>
        <w:t>e</w:t>
      </w:r>
      <w:r w:rsidR="002540A2">
        <w:rPr>
          <w:rFonts w:asciiTheme="minorHAnsi" w:hAnsiTheme="minorHAnsi" w:cstheme="minorHAnsi"/>
        </w:rPr>
        <w:t>)</w:t>
      </w:r>
    </w:p>
    <w:p w14:paraId="30A33828" w14:textId="77777777" w:rsidR="00FF5823" w:rsidRPr="00740807" w:rsidRDefault="008B6134" w:rsidP="00FF5823">
      <w:pPr>
        <w:pStyle w:val="NoSpacing"/>
        <w:ind w:right="-330"/>
        <w:rPr>
          <w:rFonts w:asciiTheme="minorHAnsi" w:hAnsiTheme="minorHAnsi" w:cstheme="minorHAnsi"/>
        </w:rPr>
      </w:pPr>
      <w:sdt>
        <w:sdtPr>
          <w:rPr>
            <w:rFonts w:asciiTheme="minorHAnsi" w:eastAsia="MS Gothic" w:hAnsiTheme="minorHAnsi" w:cstheme="minorHAnsi"/>
          </w:rPr>
          <w:id w:val="-1621672238"/>
          <w14:checkbox>
            <w14:checked w14:val="1"/>
            <w14:checkedState w14:val="2612" w14:font="MS Gothic"/>
            <w14:uncheckedState w14:val="2610" w14:font="MS Gothic"/>
          </w14:checkbox>
        </w:sdtPr>
        <w:sdtEndPr/>
        <w:sdtContent>
          <w:r w:rsidR="002540A2">
            <w:rPr>
              <w:rFonts w:ascii="MS Gothic" w:eastAsia="MS Gothic" w:hAnsi="MS Gothic" w:cstheme="minorHAnsi" w:hint="eastAsia"/>
            </w:rPr>
            <w:t>☒</w:t>
          </w:r>
        </w:sdtContent>
      </w:sdt>
      <w:r w:rsidR="00FF5823" w:rsidRPr="00740807">
        <w:rPr>
          <w:rFonts w:asciiTheme="minorHAnsi" w:hAnsiTheme="minorHAnsi" w:cstheme="minorHAnsi"/>
        </w:rPr>
        <w:t>Chantel Black, Spokane</w:t>
      </w:r>
    </w:p>
    <w:p w14:paraId="00AE2369" w14:textId="77777777" w:rsidR="00FF5823" w:rsidRPr="007D2B34" w:rsidRDefault="008B6134" w:rsidP="00FF5823">
      <w:pPr>
        <w:pStyle w:val="NoSpacing"/>
        <w:ind w:right="-330"/>
        <w:rPr>
          <w:rFonts w:asciiTheme="minorHAnsi" w:hAnsiTheme="minorHAnsi" w:cstheme="minorHAnsi"/>
        </w:rPr>
      </w:pPr>
      <w:sdt>
        <w:sdtPr>
          <w:rPr>
            <w:rFonts w:asciiTheme="minorHAnsi" w:eastAsia="MS Gothic" w:hAnsiTheme="minorHAnsi" w:cstheme="minorHAnsi"/>
          </w:rPr>
          <w:id w:val="-1515918273"/>
          <w14:checkbox>
            <w14:checked w14:val="1"/>
            <w14:checkedState w14:val="2612" w14:font="MS Gothic"/>
            <w14:uncheckedState w14:val="2610" w14:font="MS Gothic"/>
          </w14:checkbox>
        </w:sdtPr>
        <w:sdtEndPr/>
        <w:sdtContent>
          <w:r w:rsidR="002540A2">
            <w:rPr>
              <w:rFonts w:ascii="MS Gothic" w:eastAsia="MS Gothic" w:hAnsi="MS Gothic" w:cstheme="minorHAnsi" w:hint="eastAsia"/>
            </w:rPr>
            <w:t>☒</w:t>
          </w:r>
        </w:sdtContent>
      </w:sdt>
      <w:r w:rsidR="00FF5823" w:rsidRPr="00740807">
        <w:rPr>
          <w:rFonts w:asciiTheme="minorHAnsi" w:hAnsiTheme="minorHAnsi" w:cstheme="minorHAnsi"/>
        </w:rPr>
        <w:t>Christyanna Dawson, SBCTC</w:t>
      </w:r>
    </w:p>
    <w:p w14:paraId="3391348F" w14:textId="77777777" w:rsidR="00FF5823" w:rsidRPr="00740807" w:rsidRDefault="008B6134" w:rsidP="00FF5823">
      <w:pPr>
        <w:pStyle w:val="NoSpacing"/>
        <w:ind w:right="-330"/>
        <w:rPr>
          <w:rFonts w:asciiTheme="minorHAnsi" w:hAnsiTheme="minorHAnsi" w:cstheme="minorHAnsi"/>
        </w:rPr>
      </w:pPr>
      <w:sdt>
        <w:sdtPr>
          <w:rPr>
            <w:rFonts w:asciiTheme="minorHAnsi" w:eastAsia="MS Gothic" w:hAnsiTheme="minorHAnsi" w:cstheme="minorHAnsi"/>
          </w:rPr>
          <w:id w:val="-1657445495"/>
          <w14:checkbox>
            <w14:checked w14:val="0"/>
            <w14:checkedState w14:val="2612" w14:font="MS Gothic"/>
            <w14:uncheckedState w14:val="2610" w14:font="MS Gothic"/>
          </w14:checkbox>
        </w:sdtPr>
        <w:sdtEndPr/>
        <w:sdtContent>
          <w:r w:rsidR="00740807" w:rsidRPr="00D81461">
            <w:rPr>
              <w:rFonts w:ascii="MS Gothic" w:eastAsia="MS Gothic" w:hAnsi="MS Gothic" w:cstheme="minorHAnsi" w:hint="eastAsia"/>
            </w:rPr>
            <w:t>☐</w:t>
          </w:r>
        </w:sdtContent>
      </w:sdt>
      <w:r w:rsidR="00FF5823" w:rsidRPr="00D81461">
        <w:rPr>
          <w:rFonts w:asciiTheme="minorHAnsi" w:hAnsiTheme="minorHAnsi" w:cstheme="minorHAnsi"/>
        </w:rPr>
        <w:t>Ana Ybarra, SBCTC</w:t>
      </w:r>
      <w:r w:rsidR="002540A2">
        <w:rPr>
          <w:rFonts w:asciiTheme="minorHAnsi" w:hAnsiTheme="minorHAnsi" w:cstheme="minorHAnsi"/>
        </w:rPr>
        <w:t xml:space="preserve"> (Absent-Dani has vote)</w:t>
      </w:r>
    </w:p>
    <w:p w14:paraId="649A1B61" w14:textId="77777777" w:rsidR="00FF5823" w:rsidRPr="00740807" w:rsidRDefault="008B6134" w:rsidP="00FF5823">
      <w:pPr>
        <w:pStyle w:val="NoSpacing"/>
        <w:ind w:right="-330"/>
        <w:rPr>
          <w:rFonts w:asciiTheme="minorHAnsi" w:hAnsiTheme="minorHAnsi" w:cstheme="minorHAnsi"/>
        </w:rPr>
      </w:pPr>
      <w:sdt>
        <w:sdtPr>
          <w:rPr>
            <w:rFonts w:asciiTheme="minorHAnsi" w:eastAsia="MS Gothic" w:hAnsiTheme="minorHAnsi" w:cstheme="minorHAnsi"/>
          </w:rPr>
          <w:id w:val="-470903394"/>
          <w14:checkbox>
            <w14:checked w14:val="1"/>
            <w14:checkedState w14:val="2612" w14:font="MS Gothic"/>
            <w14:uncheckedState w14:val="2610" w14:font="MS Gothic"/>
          </w14:checkbox>
        </w:sdtPr>
        <w:sdtEndPr/>
        <w:sdtContent>
          <w:r w:rsidR="002540A2">
            <w:rPr>
              <w:rFonts w:ascii="MS Gothic" w:eastAsia="MS Gothic" w:hAnsi="MS Gothic" w:cstheme="minorHAnsi" w:hint="eastAsia"/>
            </w:rPr>
            <w:t>☒</w:t>
          </w:r>
        </w:sdtContent>
      </w:sdt>
      <w:r w:rsidR="00FF5823" w:rsidRPr="00740807">
        <w:rPr>
          <w:rFonts w:asciiTheme="minorHAnsi" w:hAnsiTheme="minorHAnsi" w:cstheme="minorHAnsi"/>
        </w:rPr>
        <w:t>John Henry Whatley, SBCTC</w:t>
      </w:r>
    </w:p>
    <w:p w14:paraId="07193DE2" w14:textId="77777777" w:rsidR="00FF5823" w:rsidRPr="00740807" w:rsidRDefault="008B6134" w:rsidP="00FF5823">
      <w:pPr>
        <w:pStyle w:val="NoSpacing"/>
        <w:ind w:right="-330"/>
        <w:rPr>
          <w:rFonts w:asciiTheme="minorHAnsi" w:hAnsiTheme="minorHAnsi" w:cstheme="minorHAnsi"/>
        </w:rPr>
      </w:pPr>
      <w:sdt>
        <w:sdtPr>
          <w:rPr>
            <w:rFonts w:asciiTheme="minorHAnsi" w:eastAsia="MS Gothic" w:hAnsiTheme="minorHAnsi" w:cstheme="minorHAnsi"/>
          </w:rPr>
          <w:id w:val="795111671"/>
          <w14:checkbox>
            <w14:checked w14:val="0"/>
            <w14:checkedState w14:val="2612" w14:font="MS Gothic"/>
            <w14:uncheckedState w14:val="2610" w14:font="MS Gothic"/>
          </w14:checkbox>
        </w:sdtPr>
        <w:sdtEndPr/>
        <w:sdtContent>
          <w:r w:rsidR="00A20346">
            <w:rPr>
              <w:rFonts w:ascii="MS Gothic" w:eastAsia="MS Gothic" w:hAnsi="MS Gothic" w:cstheme="minorHAnsi" w:hint="eastAsia"/>
            </w:rPr>
            <w:t>☐</w:t>
          </w:r>
        </w:sdtContent>
      </w:sdt>
      <w:r w:rsidR="00FF5823" w:rsidRPr="00D81461">
        <w:rPr>
          <w:rFonts w:asciiTheme="minorHAnsi" w:hAnsiTheme="minorHAnsi" w:cstheme="minorHAnsi"/>
        </w:rPr>
        <w:t>Shon Dicks-Schlesinger, SBCTC</w:t>
      </w:r>
      <w:r w:rsidR="009C4499">
        <w:rPr>
          <w:rFonts w:asciiTheme="minorHAnsi" w:hAnsiTheme="minorHAnsi" w:cstheme="minorHAnsi"/>
        </w:rPr>
        <w:t xml:space="preserve"> (Absent-Dani to confirm)</w:t>
      </w:r>
    </w:p>
    <w:p w14:paraId="6E67B69B" w14:textId="77777777" w:rsidR="00FF5823" w:rsidRPr="00740807" w:rsidRDefault="008B6134" w:rsidP="00FF5823">
      <w:pPr>
        <w:pStyle w:val="NoSpacing"/>
        <w:ind w:right="-330"/>
        <w:rPr>
          <w:rFonts w:asciiTheme="minorHAnsi" w:hAnsiTheme="minorHAnsi" w:cstheme="minorHAnsi"/>
        </w:rPr>
      </w:pPr>
      <w:sdt>
        <w:sdtPr>
          <w:rPr>
            <w:rFonts w:asciiTheme="minorHAnsi" w:eastAsia="MS Gothic" w:hAnsiTheme="minorHAnsi" w:cstheme="minorHAnsi"/>
          </w:rPr>
          <w:id w:val="167684731"/>
          <w14:checkbox>
            <w14:checked w14:val="0"/>
            <w14:checkedState w14:val="2612" w14:font="MS Gothic"/>
            <w14:uncheckedState w14:val="2610" w14:font="MS Gothic"/>
          </w14:checkbox>
        </w:sdtPr>
        <w:sdtEndPr/>
        <w:sdtContent>
          <w:r w:rsidR="00A20346">
            <w:rPr>
              <w:rFonts w:ascii="MS Gothic" w:eastAsia="MS Gothic" w:hAnsi="MS Gothic" w:cstheme="minorHAnsi" w:hint="eastAsia"/>
            </w:rPr>
            <w:t>☐</w:t>
          </w:r>
        </w:sdtContent>
      </w:sdt>
      <w:r w:rsidR="00FF5823" w:rsidRPr="00740807">
        <w:rPr>
          <w:rFonts w:asciiTheme="minorHAnsi" w:hAnsiTheme="minorHAnsi" w:cstheme="minorHAnsi"/>
        </w:rPr>
        <w:t>Brian Lanier, SBCTC</w:t>
      </w:r>
      <w:r w:rsidR="009C4499">
        <w:rPr>
          <w:rFonts w:asciiTheme="minorHAnsi" w:hAnsiTheme="minorHAnsi" w:cstheme="minorHAnsi"/>
        </w:rPr>
        <w:t xml:space="preserve"> (Absent-Dani to confirm)</w:t>
      </w:r>
    </w:p>
    <w:p w14:paraId="1BD5384B" w14:textId="77777777" w:rsidR="00FF5823" w:rsidRPr="00740807" w:rsidRDefault="008B6134" w:rsidP="00FF5823">
      <w:pPr>
        <w:pStyle w:val="NoSpacing"/>
        <w:ind w:right="-330"/>
        <w:rPr>
          <w:rFonts w:asciiTheme="minorHAnsi" w:hAnsiTheme="minorHAnsi" w:cstheme="minorHAnsi"/>
        </w:rPr>
      </w:pPr>
      <w:sdt>
        <w:sdtPr>
          <w:rPr>
            <w:rFonts w:asciiTheme="minorHAnsi" w:eastAsia="MS Gothic" w:hAnsiTheme="minorHAnsi" w:cstheme="minorHAnsi"/>
          </w:rPr>
          <w:id w:val="280308092"/>
          <w14:checkbox>
            <w14:checked w14:val="0"/>
            <w14:checkedState w14:val="2612" w14:font="MS Gothic"/>
            <w14:uncheckedState w14:val="2610" w14:font="MS Gothic"/>
          </w14:checkbox>
        </w:sdtPr>
        <w:sdtEndPr/>
        <w:sdtContent>
          <w:r w:rsidR="00A20346">
            <w:rPr>
              <w:rFonts w:ascii="MS Gothic" w:eastAsia="MS Gothic" w:hAnsi="MS Gothic" w:cstheme="minorHAnsi" w:hint="eastAsia"/>
            </w:rPr>
            <w:t>☐</w:t>
          </w:r>
        </w:sdtContent>
      </w:sdt>
      <w:r w:rsidR="00FF5823" w:rsidRPr="00D81461">
        <w:rPr>
          <w:rFonts w:asciiTheme="minorHAnsi" w:hAnsiTheme="minorHAnsi" w:cstheme="minorHAnsi"/>
        </w:rPr>
        <w:t>Sanjiv Bhagat, SBCTC</w:t>
      </w:r>
      <w:r w:rsidR="002540A2">
        <w:rPr>
          <w:rFonts w:asciiTheme="minorHAnsi" w:hAnsiTheme="minorHAnsi" w:cstheme="minorHAnsi"/>
        </w:rPr>
        <w:t xml:space="preserve"> (Absent)</w:t>
      </w:r>
    </w:p>
    <w:p w14:paraId="5DDD62F2" w14:textId="77777777" w:rsidR="00FF5823" w:rsidRPr="00740807" w:rsidRDefault="008B6134" w:rsidP="00FF5823">
      <w:pPr>
        <w:pStyle w:val="NoSpacing"/>
        <w:ind w:right="-330"/>
        <w:rPr>
          <w:rFonts w:asciiTheme="minorHAnsi" w:hAnsiTheme="minorHAnsi" w:cstheme="minorHAnsi"/>
        </w:rPr>
      </w:pPr>
      <w:sdt>
        <w:sdtPr>
          <w:rPr>
            <w:rFonts w:asciiTheme="minorHAnsi" w:eastAsia="MS Gothic" w:hAnsiTheme="minorHAnsi" w:cstheme="minorHAnsi"/>
          </w:rPr>
          <w:id w:val="-1793896858"/>
          <w14:checkbox>
            <w14:checked w14:val="1"/>
            <w14:checkedState w14:val="2612" w14:font="MS Gothic"/>
            <w14:uncheckedState w14:val="2610" w14:font="MS Gothic"/>
          </w14:checkbox>
        </w:sdtPr>
        <w:sdtEndPr/>
        <w:sdtContent>
          <w:r w:rsidR="002540A2">
            <w:rPr>
              <w:rFonts w:ascii="MS Gothic" w:eastAsia="MS Gothic" w:hAnsi="MS Gothic" w:cstheme="minorHAnsi" w:hint="eastAsia"/>
            </w:rPr>
            <w:t>☒</w:t>
          </w:r>
        </w:sdtContent>
      </w:sdt>
      <w:r w:rsidR="00FF5823" w:rsidRPr="00740807">
        <w:rPr>
          <w:rFonts w:asciiTheme="minorHAnsi" w:hAnsiTheme="minorHAnsi" w:cstheme="minorHAnsi"/>
        </w:rPr>
        <w:t>Sandy Main, SBCTC</w:t>
      </w:r>
    </w:p>
    <w:p w14:paraId="1129C59E" w14:textId="77777777" w:rsidR="00FF5823" w:rsidRPr="00740807" w:rsidRDefault="008B6134" w:rsidP="00FF5823">
      <w:pPr>
        <w:pStyle w:val="NoSpacing"/>
        <w:ind w:right="-330"/>
        <w:rPr>
          <w:rFonts w:asciiTheme="minorHAnsi" w:hAnsiTheme="minorHAnsi" w:cstheme="minorHAnsi"/>
        </w:rPr>
      </w:pPr>
      <w:sdt>
        <w:sdtPr>
          <w:rPr>
            <w:rFonts w:asciiTheme="minorHAnsi" w:eastAsia="MS Gothic" w:hAnsiTheme="minorHAnsi" w:cstheme="minorHAnsi"/>
          </w:rPr>
          <w:id w:val="-1842769158"/>
          <w14:checkbox>
            <w14:checked w14:val="1"/>
            <w14:checkedState w14:val="2612" w14:font="MS Gothic"/>
            <w14:uncheckedState w14:val="2610" w14:font="MS Gothic"/>
          </w14:checkbox>
        </w:sdtPr>
        <w:sdtEndPr/>
        <w:sdtContent>
          <w:r w:rsidR="002540A2">
            <w:rPr>
              <w:rFonts w:ascii="MS Gothic" w:eastAsia="MS Gothic" w:hAnsi="MS Gothic" w:cstheme="minorHAnsi" w:hint="eastAsia"/>
            </w:rPr>
            <w:t>☒</w:t>
          </w:r>
        </w:sdtContent>
      </w:sdt>
      <w:r w:rsidR="00FF5823" w:rsidRPr="00740807">
        <w:rPr>
          <w:rFonts w:asciiTheme="minorHAnsi" w:hAnsiTheme="minorHAnsi" w:cstheme="minorHAnsi"/>
        </w:rPr>
        <w:t>Venkat Gangula, SBCTC</w:t>
      </w:r>
    </w:p>
    <w:p w14:paraId="0A8F00DD" w14:textId="77777777" w:rsidR="00FF5823" w:rsidRPr="00FF5823" w:rsidRDefault="008B6134" w:rsidP="00FF5823">
      <w:pPr>
        <w:pStyle w:val="NoSpacing"/>
        <w:ind w:right="-330"/>
        <w:rPr>
          <w:rFonts w:asciiTheme="minorHAnsi" w:hAnsiTheme="minorHAnsi" w:cstheme="minorHAnsi"/>
        </w:rPr>
      </w:pPr>
      <w:sdt>
        <w:sdtPr>
          <w:rPr>
            <w:rFonts w:asciiTheme="minorHAnsi" w:eastAsia="MS Gothic" w:hAnsiTheme="minorHAnsi" w:cstheme="minorHAnsi"/>
          </w:rPr>
          <w:id w:val="-1693221997"/>
          <w14:checkbox>
            <w14:checked w14:val="0"/>
            <w14:checkedState w14:val="2612" w14:font="MS Gothic"/>
            <w14:uncheckedState w14:val="2610" w14:font="MS Gothic"/>
          </w14:checkbox>
        </w:sdtPr>
        <w:sdtEndPr/>
        <w:sdtContent>
          <w:r w:rsidR="0019743D">
            <w:rPr>
              <w:rFonts w:ascii="MS Gothic" w:eastAsia="MS Gothic" w:hAnsi="MS Gothic" w:cstheme="minorHAnsi" w:hint="eastAsia"/>
            </w:rPr>
            <w:t>☐</w:t>
          </w:r>
        </w:sdtContent>
      </w:sdt>
      <w:r w:rsidR="00FF5823" w:rsidRPr="00740807">
        <w:rPr>
          <w:rFonts w:asciiTheme="minorHAnsi" w:hAnsiTheme="minorHAnsi" w:cstheme="minorHAnsi"/>
        </w:rPr>
        <w:t>Carmen McKenzie, SBCTC</w:t>
      </w:r>
      <w:r w:rsidR="002540A2">
        <w:rPr>
          <w:rFonts w:asciiTheme="minorHAnsi" w:hAnsiTheme="minorHAnsi" w:cstheme="minorHAnsi"/>
        </w:rPr>
        <w:t xml:space="preserve"> (Absent-Sandy has vote)</w:t>
      </w:r>
    </w:p>
    <w:p w14:paraId="2B20D62F" w14:textId="77777777" w:rsidR="000A64E0" w:rsidRDefault="000A64E0" w:rsidP="00FE0FAE">
      <w:pPr>
        <w:pStyle w:val="Heading3"/>
        <w:ind w:left="450" w:right="-60"/>
        <w:rPr>
          <w:color w:val="000000"/>
        </w:rPr>
      </w:pPr>
      <w:r>
        <w:br w:type="column"/>
      </w:r>
      <w:r>
        <w:t>Non-Voting Members</w:t>
      </w:r>
    </w:p>
    <w:p w14:paraId="25C58FE2" w14:textId="77777777" w:rsidR="005B3997" w:rsidRPr="005B3997" w:rsidRDefault="008B6134" w:rsidP="002540A2">
      <w:pPr>
        <w:pStyle w:val="NoSpacing"/>
        <w:ind w:left="450" w:right="-1140"/>
        <w:rPr>
          <w:rFonts w:asciiTheme="minorHAnsi" w:hAnsiTheme="minorHAnsi" w:cstheme="minorHAnsi"/>
          <w:sz w:val="22"/>
          <w:szCs w:val="22"/>
        </w:rPr>
      </w:pPr>
      <w:sdt>
        <w:sdtPr>
          <w:rPr>
            <w:rFonts w:asciiTheme="minorHAnsi" w:eastAsia="MS Gothic" w:hAnsiTheme="minorHAnsi" w:cstheme="minorHAnsi"/>
            <w:sz w:val="22"/>
            <w:szCs w:val="22"/>
          </w:rPr>
          <w:id w:val="408439"/>
          <w14:checkbox>
            <w14:checked w14:val="1"/>
            <w14:checkedState w14:val="2612" w14:font="MS Gothic"/>
            <w14:uncheckedState w14:val="2610" w14:font="MS Gothic"/>
          </w14:checkbox>
        </w:sdtPr>
        <w:sdtEndPr/>
        <w:sdtContent>
          <w:r w:rsidR="002540A2">
            <w:rPr>
              <w:rFonts w:ascii="MS Gothic" w:eastAsia="MS Gothic" w:hAnsi="MS Gothic" w:cstheme="minorHAnsi" w:hint="eastAsia"/>
              <w:sz w:val="22"/>
              <w:szCs w:val="22"/>
            </w:rPr>
            <w:t>☒</w:t>
          </w:r>
        </w:sdtContent>
      </w:sdt>
      <w:r w:rsidR="00FF5823" w:rsidRPr="00FF5823">
        <w:rPr>
          <w:rFonts w:asciiTheme="minorHAnsi" w:hAnsiTheme="minorHAnsi" w:cstheme="minorHAnsi"/>
          <w:sz w:val="22"/>
          <w:szCs w:val="22"/>
        </w:rPr>
        <w:t>Christy Campbell, SBCTC</w:t>
      </w:r>
    </w:p>
    <w:p w14:paraId="272D9D88" w14:textId="77777777" w:rsidR="00FF5823" w:rsidRPr="00FF5823" w:rsidRDefault="008B6134" w:rsidP="00FF5823">
      <w:pPr>
        <w:pStyle w:val="NoSpacing"/>
        <w:ind w:left="450" w:right="-1140"/>
        <w:rPr>
          <w:rFonts w:asciiTheme="minorHAnsi" w:hAnsiTheme="minorHAnsi" w:cstheme="minorHAnsi"/>
          <w:sz w:val="22"/>
          <w:szCs w:val="22"/>
        </w:rPr>
      </w:pPr>
      <w:sdt>
        <w:sdtPr>
          <w:rPr>
            <w:rFonts w:asciiTheme="minorHAnsi" w:eastAsia="MS Gothic" w:hAnsiTheme="minorHAnsi" w:cstheme="minorHAnsi"/>
            <w:sz w:val="22"/>
            <w:szCs w:val="22"/>
          </w:rPr>
          <w:id w:val="-1734614731"/>
          <w14:checkbox>
            <w14:checked w14:val="1"/>
            <w14:checkedState w14:val="2612" w14:font="MS Gothic"/>
            <w14:uncheckedState w14:val="2610" w14:font="MS Gothic"/>
          </w14:checkbox>
        </w:sdtPr>
        <w:sdtEndPr/>
        <w:sdtContent>
          <w:r w:rsidR="002540A2">
            <w:rPr>
              <w:rFonts w:ascii="MS Gothic" w:eastAsia="MS Gothic" w:hAnsi="MS Gothic" w:cstheme="minorHAnsi" w:hint="eastAsia"/>
              <w:sz w:val="22"/>
              <w:szCs w:val="22"/>
            </w:rPr>
            <w:t>☒</w:t>
          </w:r>
        </w:sdtContent>
      </w:sdt>
      <w:r w:rsidR="00FF5823" w:rsidRPr="00FF5823">
        <w:rPr>
          <w:rFonts w:asciiTheme="minorHAnsi" w:hAnsiTheme="minorHAnsi" w:cstheme="minorHAnsi"/>
          <w:sz w:val="22"/>
          <w:szCs w:val="22"/>
        </w:rPr>
        <w:t xml:space="preserve">Tara Keen, SBCTC </w:t>
      </w:r>
    </w:p>
    <w:p w14:paraId="1C012860" w14:textId="77777777" w:rsidR="004142D3" w:rsidRPr="00D81461" w:rsidRDefault="008B6134" w:rsidP="00416C8D">
      <w:pPr>
        <w:pStyle w:val="NoSpacing"/>
        <w:ind w:left="450" w:right="-1140"/>
        <w:rPr>
          <w:rFonts w:asciiTheme="minorHAnsi" w:hAnsiTheme="minorHAnsi" w:cstheme="minorHAnsi"/>
          <w:sz w:val="22"/>
          <w:szCs w:val="22"/>
        </w:rPr>
      </w:pPr>
      <w:sdt>
        <w:sdtPr>
          <w:rPr>
            <w:rFonts w:asciiTheme="minorHAnsi" w:eastAsia="MS Gothic" w:hAnsiTheme="minorHAnsi" w:cstheme="minorHAnsi"/>
            <w:sz w:val="22"/>
            <w:szCs w:val="22"/>
          </w:rPr>
          <w:id w:val="1469091410"/>
          <w14:checkbox>
            <w14:checked w14:val="1"/>
            <w14:checkedState w14:val="2612" w14:font="MS Gothic"/>
            <w14:uncheckedState w14:val="2610" w14:font="MS Gothic"/>
          </w14:checkbox>
        </w:sdtPr>
        <w:sdtEndPr/>
        <w:sdtContent>
          <w:r w:rsidR="002875D2">
            <w:rPr>
              <w:rFonts w:ascii="MS Gothic" w:eastAsia="MS Gothic" w:hAnsi="MS Gothic" w:cstheme="minorHAnsi" w:hint="eastAsia"/>
              <w:sz w:val="22"/>
              <w:szCs w:val="22"/>
            </w:rPr>
            <w:t>☒</w:t>
          </w:r>
        </w:sdtContent>
      </w:sdt>
      <w:r w:rsidR="00FF5823" w:rsidRPr="00D81461">
        <w:rPr>
          <w:rFonts w:asciiTheme="minorHAnsi" w:hAnsiTheme="minorHAnsi" w:cstheme="minorHAnsi"/>
          <w:sz w:val="22"/>
          <w:szCs w:val="22"/>
        </w:rPr>
        <w:t>Cheryl Fritz, Wenatchee</w:t>
      </w:r>
    </w:p>
    <w:p w14:paraId="7376A6AA" w14:textId="77777777" w:rsidR="004D68D1" w:rsidRPr="00D81461" w:rsidRDefault="008B6134" w:rsidP="00A20346">
      <w:pPr>
        <w:pStyle w:val="NoSpacing"/>
        <w:ind w:left="450" w:right="-1140"/>
        <w:rPr>
          <w:rFonts w:asciiTheme="minorHAnsi" w:hAnsiTheme="minorHAnsi" w:cstheme="minorHAnsi"/>
          <w:sz w:val="22"/>
          <w:szCs w:val="22"/>
        </w:rPr>
      </w:pPr>
      <w:sdt>
        <w:sdtPr>
          <w:rPr>
            <w:rFonts w:asciiTheme="minorHAnsi" w:eastAsia="MS Gothic" w:hAnsiTheme="minorHAnsi" w:cstheme="minorHAnsi"/>
            <w:sz w:val="22"/>
            <w:szCs w:val="22"/>
          </w:rPr>
          <w:id w:val="292792800"/>
          <w14:checkbox>
            <w14:checked w14:val="1"/>
            <w14:checkedState w14:val="2612" w14:font="MS Gothic"/>
            <w14:uncheckedState w14:val="2610" w14:font="MS Gothic"/>
          </w14:checkbox>
        </w:sdtPr>
        <w:sdtEndPr/>
        <w:sdtContent>
          <w:r w:rsidR="002540A2">
            <w:rPr>
              <w:rFonts w:ascii="MS Gothic" w:eastAsia="MS Gothic" w:hAnsi="MS Gothic" w:cstheme="minorHAnsi" w:hint="eastAsia"/>
              <w:sz w:val="22"/>
              <w:szCs w:val="22"/>
            </w:rPr>
            <w:t>☒</w:t>
          </w:r>
        </w:sdtContent>
      </w:sdt>
      <w:r w:rsidR="00FF5823" w:rsidRPr="00D81461">
        <w:rPr>
          <w:rFonts w:asciiTheme="minorHAnsi" w:hAnsiTheme="minorHAnsi" w:cstheme="minorHAnsi"/>
          <w:sz w:val="22"/>
          <w:szCs w:val="22"/>
        </w:rPr>
        <w:t>Charlene Rios, Big Bend</w:t>
      </w:r>
    </w:p>
    <w:p w14:paraId="29E4C603" w14:textId="77777777" w:rsidR="0019743D" w:rsidRPr="00FF5823" w:rsidRDefault="008B6134" w:rsidP="000C3EE6">
      <w:pPr>
        <w:pStyle w:val="NoSpacing"/>
        <w:ind w:left="450" w:right="-1140"/>
        <w:rPr>
          <w:rFonts w:asciiTheme="minorHAnsi" w:hAnsiTheme="minorHAnsi" w:cstheme="minorHAnsi"/>
          <w:sz w:val="22"/>
          <w:szCs w:val="22"/>
        </w:rPr>
      </w:pPr>
      <w:sdt>
        <w:sdtPr>
          <w:rPr>
            <w:rFonts w:asciiTheme="minorHAnsi" w:hAnsiTheme="minorHAnsi" w:cstheme="minorHAnsi"/>
            <w:sz w:val="22"/>
            <w:szCs w:val="22"/>
          </w:rPr>
          <w:id w:val="-642658704"/>
          <w14:checkbox>
            <w14:checked w14:val="1"/>
            <w14:checkedState w14:val="2612" w14:font="MS Gothic"/>
            <w14:uncheckedState w14:val="2610" w14:font="MS Gothic"/>
          </w14:checkbox>
        </w:sdtPr>
        <w:sdtEndPr/>
        <w:sdtContent>
          <w:r w:rsidR="002540A2">
            <w:rPr>
              <w:rFonts w:ascii="MS Gothic" w:eastAsia="MS Gothic" w:hAnsi="MS Gothic" w:cstheme="minorHAnsi" w:hint="eastAsia"/>
              <w:sz w:val="22"/>
              <w:szCs w:val="22"/>
            </w:rPr>
            <w:t>☒</w:t>
          </w:r>
        </w:sdtContent>
      </w:sdt>
      <w:r w:rsidR="00FF5823" w:rsidRPr="00FF5823">
        <w:rPr>
          <w:rFonts w:asciiTheme="minorHAnsi" w:hAnsiTheme="minorHAnsi" w:cstheme="minorHAnsi"/>
          <w:sz w:val="22"/>
          <w:szCs w:val="22"/>
        </w:rPr>
        <w:t>Dani Bundy, SBCTC</w:t>
      </w:r>
    </w:p>
    <w:p w14:paraId="488D3D7A" w14:textId="77777777" w:rsidR="002540A2" w:rsidRDefault="008B6134" w:rsidP="00FF5823">
      <w:pPr>
        <w:pStyle w:val="NoSpacing"/>
        <w:ind w:left="450" w:right="-1140"/>
        <w:rPr>
          <w:rFonts w:asciiTheme="minorHAnsi" w:hAnsiTheme="minorHAnsi" w:cstheme="minorHAnsi"/>
          <w:sz w:val="22"/>
          <w:szCs w:val="22"/>
        </w:rPr>
      </w:pPr>
      <w:sdt>
        <w:sdtPr>
          <w:rPr>
            <w:rFonts w:asciiTheme="minorHAnsi" w:eastAsia="MS Gothic" w:hAnsiTheme="minorHAnsi" w:cstheme="minorHAnsi"/>
            <w:sz w:val="22"/>
            <w:szCs w:val="22"/>
          </w:rPr>
          <w:id w:val="1789847198"/>
          <w14:checkbox>
            <w14:checked w14:val="0"/>
            <w14:checkedState w14:val="2612" w14:font="MS Gothic"/>
            <w14:uncheckedState w14:val="2610" w14:font="MS Gothic"/>
          </w14:checkbox>
        </w:sdtPr>
        <w:sdtEndPr/>
        <w:sdtContent>
          <w:r w:rsidR="00A20346">
            <w:rPr>
              <w:rFonts w:ascii="MS Gothic" w:eastAsia="MS Gothic" w:hAnsi="MS Gothic" w:cstheme="minorHAnsi" w:hint="eastAsia"/>
              <w:sz w:val="22"/>
              <w:szCs w:val="22"/>
            </w:rPr>
            <w:t>☐</w:t>
          </w:r>
        </w:sdtContent>
      </w:sdt>
      <w:r w:rsidR="00FF5823" w:rsidRPr="00FF5823">
        <w:rPr>
          <w:rFonts w:asciiTheme="minorHAnsi" w:hAnsiTheme="minorHAnsi" w:cstheme="minorHAnsi"/>
          <w:sz w:val="22"/>
          <w:szCs w:val="22"/>
        </w:rPr>
        <w:t>Roger Curry, SBCTC</w:t>
      </w:r>
    </w:p>
    <w:p w14:paraId="6D7C49BC" w14:textId="77777777" w:rsidR="00FF5823" w:rsidRPr="00FF5823" w:rsidRDefault="002540A2" w:rsidP="00FF5823">
      <w:pPr>
        <w:pStyle w:val="NoSpacing"/>
        <w:ind w:left="450" w:right="-1140"/>
        <w:rPr>
          <w:rFonts w:asciiTheme="minorHAnsi" w:hAnsiTheme="minorHAnsi" w:cstheme="minorHAnsi"/>
          <w:sz w:val="22"/>
          <w:szCs w:val="22"/>
        </w:rPr>
      </w:pPr>
      <w:r>
        <w:rPr>
          <w:rFonts w:asciiTheme="minorHAnsi" w:hAnsiTheme="minorHAnsi" w:cstheme="minorHAnsi"/>
          <w:sz w:val="22"/>
          <w:szCs w:val="22"/>
        </w:rPr>
        <w:t>(Absent)</w:t>
      </w:r>
    </w:p>
    <w:p w14:paraId="54259806" w14:textId="77777777" w:rsidR="0019743D" w:rsidRPr="00FF5823" w:rsidRDefault="008B6134" w:rsidP="00416C8D">
      <w:pPr>
        <w:pStyle w:val="NoSpacing"/>
        <w:ind w:left="450" w:right="-1140"/>
        <w:rPr>
          <w:rFonts w:asciiTheme="minorHAnsi" w:hAnsiTheme="minorHAnsi" w:cstheme="minorHAnsi"/>
          <w:sz w:val="22"/>
          <w:szCs w:val="22"/>
        </w:rPr>
      </w:pPr>
      <w:sdt>
        <w:sdtPr>
          <w:rPr>
            <w:rFonts w:asciiTheme="minorHAnsi" w:eastAsia="MS Gothic" w:hAnsiTheme="minorHAnsi" w:cstheme="minorHAnsi"/>
            <w:sz w:val="22"/>
            <w:szCs w:val="22"/>
          </w:rPr>
          <w:id w:val="1590199098"/>
          <w14:checkbox>
            <w14:checked w14:val="1"/>
            <w14:checkedState w14:val="2612" w14:font="MS Gothic"/>
            <w14:uncheckedState w14:val="2610" w14:font="MS Gothic"/>
          </w14:checkbox>
        </w:sdtPr>
        <w:sdtEndPr/>
        <w:sdtContent>
          <w:r w:rsidR="002540A2">
            <w:rPr>
              <w:rFonts w:ascii="MS Gothic" w:eastAsia="MS Gothic" w:hAnsi="MS Gothic" w:cstheme="minorHAnsi" w:hint="eastAsia"/>
              <w:sz w:val="22"/>
              <w:szCs w:val="22"/>
            </w:rPr>
            <w:t>☒</w:t>
          </w:r>
        </w:sdtContent>
      </w:sdt>
      <w:r w:rsidR="00FF5823" w:rsidRPr="00FF5823">
        <w:rPr>
          <w:rFonts w:asciiTheme="minorHAnsi" w:hAnsiTheme="minorHAnsi" w:cstheme="minorHAnsi"/>
          <w:sz w:val="22"/>
          <w:szCs w:val="22"/>
        </w:rPr>
        <w:t>Janelle Runyon, SBCTC</w:t>
      </w:r>
    </w:p>
    <w:p w14:paraId="4145F938" w14:textId="77777777" w:rsidR="00FF5823" w:rsidRPr="00FF5823" w:rsidRDefault="008B6134" w:rsidP="00A20346">
      <w:pPr>
        <w:pStyle w:val="NoSpacing"/>
        <w:ind w:left="450" w:right="-1140"/>
        <w:rPr>
          <w:rFonts w:asciiTheme="minorHAnsi" w:hAnsiTheme="minorHAnsi" w:cstheme="minorHAnsi"/>
          <w:sz w:val="22"/>
          <w:szCs w:val="22"/>
        </w:rPr>
      </w:pPr>
      <w:sdt>
        <w:sdtPr>
          <w:rPr>
            <w:rFonts w:asciiTheme="minorHAnsi" w:eastAsia="MS Gothic" w:hAnsiTheme="minorHAnsi" w:cstheme="minorHAnsi"/>
            <w:sz w:val="22"/>
            <w:szCs w:val="22"/>
          </w:rPr>
          <w:id w:val="-1250658340"/>
          <w14:checkbox>
            <w14:checked w14:val="1"/>
            <w14:checkedState w14:val="2612" w14:font="MS Gothic"/>
            <w14:uncheckedState w14:val="2610" w14:font="MS Gothic"/>
          </w14:checkbox>
        </w:sdtPr>
        <w:sdtEndPr/>
        <w:sdtContent>
          <w:r w:rsidR="002540A2">
            <w:rPr>
              <w:rFonts w:ascii="MS Gothic" w:eastAsia="MS Gothic" w:hAnsi="MS Gothic" w:cstheme="minorHAnsi" w:hint="eastAsia"/>
              <w:sz w:val="22"/>
              <w:szCs w:val="22"/>
            </w:rPr>
            <w:t>☒</w:t>
          </w:r>
        </w:sdtContent>
      </w:sdt>
      <w:r w:rsidR="00FF5823" w:rsidRPr="00FF5823">
        <w:rPr>
          <w:rFonts w:asciiTheme="minorHAnsi" w:hAnsiTheme="minorHAnsi" w:cstheme="minorHAnsi"/>
          <w:sz w:val="22"/>
          <w:szCs w:val="22"/>
        </w:rPr>
        <w:t>Reuth Kim, SBCT</w:t>
      </w:r>
      <w:r w:rsidR="00416C8D">
        <w:rPr>
          <w:rFonts w:asciiTheme="minorHAnsi" w:hAnsiTheme="minorHAnsi" w:cstheme="minorHAnsi"/>
          <w:sz w:val="22"/>
          <w:szCs w:val="22"/>
        </w:rPr>
        <w:t>C</w:t>
      </w:r>
    </w:p>
    <w:p w14:paraId="3476A76C" w14:textId="77777777" w:rsidR="00FF5823" w:rsidRDefault="008B6134" w:rsidP="00FF5823">
      <w:pPr>
        <w:pStyle w:val="NoSpacing"/>
        <w:ind w:left="450" w:right="-1140"/>
        <w:rPr>
          <w:rFonts w:asciiTheme="minorHAnsi" w:hAnsiTheme="minorHAnsi" w:cstheme="minorHAnsi"/>
          <w:sz w:val="22"/>
          <w:szCs w:val="22"/>
        </w:rPr>
      </w:pPr>
      <w:sdt>
        <w:sdtPr>
          <w:rPr>
            <w:rFonts w:asciiTheme="minorHAnsi" w:hAnsiTheme="minorHAnsi" w:cstheme="minorHAnsi"/>
            <w:sz w:val="22"/>
            <w:szCs w:val="22"/>
          </w:rPr>
          <w:id w:val="117104490"/>
          <w14:checkbox>
            <w14:checked w14:val="0"/>
            <w14:checkedState w14:val="2612" w14:font="MS Gothic"/>
            <w14:uncheckedState w14:val="2610" w14:font="MS Gothic"/>
          </w14:checkbox>
        </w:sdtPr>
        <w:sdtEndPr/>
        <w:sdtContent>
          <w:r w:rsidR="00A20346">
            <w:rPr>
              <w:rFonts w:ascii="MS Gothic" w:eastAsia="MS Gothic" w:hAnsi="MS Gothic" w:cstheme="minorHAnsi" w:hint="eastAsia"/>
              <w:sz w:val="22"/>
              <w:szCs w:val="22"/>
            </w:rPr>
            <w:t>☐</w:t>
          </w:r>
        </w:sdtContent>
      </w:sdt>
      <w:r w:rsidR="00FF5823" w:rsidRPr="00FF5823">
        <w:rPr>
          <w:rFonts w:asciiTheme="minorHAnsi" w:hAnsiTheme="minorHAnsi" w:cstheme="minorHAnsi"/>
          <w:sz w:val="22"/>
          <w:szCs w:val="22"/>
        </w:rPr>
        <w:t>Kelly Barton</w:t>
      </w:r>
      <w:r w:rsidR="00285ACF">
        <w:rPr>
          <w:rFonts w:asciiTheme="minorHAnsi" w:hAnsiTheme="minorHAnsi" w:cstheme="minorHAnsi"/>
          <w:sz w:val="22"/>
          <w:szCs w:val="22"/>
        </w:rPr>
        <w:t>/Alexa</w:t>
      </w:r>
    </w:p>
    <w:p w14:paraId="4701980D" w14:textId="77777777" w:rsidR="00285ACF" w:rsidRPr="00FF5823" w:rsidRDefault="00285ACF" w:rsidP="00FF5823">
      <w:pPr>
        <w:pStyle w:val="NoSpacing"/>
        <w:ind w:left="450" w:right="-1140"/>
        <w:rPr>
          <w:rFonts w:asciiTheme="minorHAnsi" w:hAnsiTheme="minorHAnsi" w:cstheme="minorHAnsi"/>
          <w:sz w:val="22"/>
          <w:szCs w:val="22"/>
        </w:rPr>
      </w:pPr>
      <w:r>
        <w:rPr>
          <w:rFonts w:asciiTheme="minorHAnsi" w:hAnsiTheme="minorHAnsi" w:cstheme="minorHAnsi"/>
          <w:sz w:val="22"/>
          <w:szCs w:val="22"/>
        </w:rPr>
        <w:t>Mercado-</w:t>
      </w:r>
      <w:proofErr w:type="gramStart"/>
      <w:r>
        <w:rPr>
          <w:rFonts w:asciiTheme="minorHAnsi" w:hAnsiTheme="minorHAnsi" w:cstheme="minorHAnsi"/>
          <w:sz w:val="22"/>
          <w:szCs w:val="22"/>
        </w:rPr>
        <w:t>Curtis</w:t>
      </w:r>
      <w:r w:rsidR="002540A2">
        <w:rPr>
          <w:rFonts w:asciiTheme="minorHAnsi" w:hAnsiTheme="minorHAnsi" w:cstheme="minorHAnsi"/>
          <w:sz w:val="22"/>
          <w:szCs w:val="22"/>
        </w:rPr>
        <w:t>(</w:t>
      </w:r>
      <w:proofErr w:type="gramEnd"/>
      <w:r w:rsidR="002540A2">
        <w:rPr>
          <w:rFonts w:asciiTheme="minorHAnsi" w:hAnsiTheme="minorHAnsi" w:cstheme="minorHAnsi"/>
          <w:sz w:val="22"/>
          <w:szCs w:val="22"/>
        </w:rPr>
        <w:t>Absent)</w:t>
      </w:r>
    </w:p>
    <w:p w14:paraId="2332FEF2" w14:textId="77777777" w:rsidR="0019743D" w:rsidRPr="00FF5823" w:rsidRDefault="008B6134" w:rsidP="0019743D">
      <w:pPr>
        <w:pStyle w:val="NoSpacing"/>
        <w:ind w:left="450" w:right="-1140"/>
        <w:rPr>
          <w:rFonts w:asciiTheme="minorHAnsi" w:hAnsiTheme="minorHAnsi" w:cstheme="minorHAnsi"/>
          <w:sz w:val="22"/>
          <w:szCs w:val="22"/>
        </w:rPr>
      </w:pPr>
      <w:sdt>
        <w:sdtPr>
          <w:rPr>
            <w:rFonts w:asciiTheme="minorHAnsi" w:hAnsiTheme="minorHAnsi" w:cstheme="minorHAnsi"/>
            <w:sz w:val="22"/>
            <w:szCs w:val="22"/>
          </w:rPr>
          <w:id w:val="-607811153"/>
          <w14:checkbox>
            <w14:checked w14:val="1"/>
            <w14:checkedState w14:val="2612" w14:font="MS Gothic"/>
            <w14:uncheckedState w14:val="2610" w14:font="MS Gothic"/>
          </w14:checkbox>
        </w:sdtPr>
        <w:sdtEndPr/>
        <w:sdtContent>
          <w:r w:rsidR="002540A2">
            <w:rPr>
              <w:rFonts w:ascii="MS Gothic" w:eastAsia="MS Gothic" w:hAnsi="MS Gothic" w:cstheme="minorHAnsi" w:hint="eastAsia"/>
              <w:sz w:val="22"/>
              <w:szCs w:val="22"/>
            </w:rPr>
            <w:t>☒</w:t>
          </w:r>
        </w:sdtContent>
      </w:sdt>
      <w:r w:rsidR="0019743D">
        <w:rPr>
          <w:rFonts w:asciiTheme="minorHAnsi" w:hAnsiTheme="minorHAnsi" w:cstheme="minorHAnsi"/>
          <w:sz w:val="22"/>
          <w:szCs w:val="22"/>
        </w:rPr>
        <w:t>Ivy Brant</w:t>
      </w:r>
      <w:r w:rsidR="002540A2">
        <w:rPr>
          <w:rFonts w:asciiTheme="minorHAnsi" w:hAnsiTheme="minorHAnsi" w:cstheme="minorHAnsi"/>
          <w:sz w:val="22"/>
          <w:szCs w:val="22"/>
        </w:rPr>
        <w:t xml:space="preserve"> (Carmen’s ears)</w:t>
      </w:r>
    </w:p>
    <w:p w14:paraId="766B43AE" w14:textId="77777777" w:rsidR="005F6074" w:rsidRDefault="005F6074" w:rsidP="000307F6">
      <w:pPr>
        <w:pStyle w:val="NoSpacing"/>
        <w:ind w:left="450" w:right="-1140"/>
      </w:pPr>
    </w:p>
    <w:p w14:paraId="0C106C24" w14:textId="77777777" w:rsidR="000A64E0" w:rsidRDefault="000A64E0" w:rsidP="000A64E0">
      <w:pPr>
        <w:widowControl w:val="0"/>
        <w:pBdr>
          <w:top w:val="nil"/>
          <w:left w:val="nil"/>
          <w:bottom w:val="nil"/>
          <w:right w:val="nil"/>
          <w:between w:val="nil"/>
        </w:pBdr>
        <w:spacing w:before="0" w:after="0"/>
        <w:rPr>
          <w:b/>
          <w:sz w:val="32"/>
          <w:szCs w:val="32"/>
        </w:rPr>
        <w:sectPr w:rsidR="000A64E0" w:rsidSect="00FE0FAE">
          <w:type w:val="continuous"/>
          <w:pgSz w:w="12240" w:h="15840"/>
          <w:pgMar w:top="1152" w:right="1440" w:bottom="1152" w:left="1440" w:header="720" w:footer="720" w:gutter="0"/>
          <w:cols w:num="3" w:space="180" w:equalWidth="0">
            <w:col w:w="2640" w:space="720"/>
            <w:col w:w="2640" w:space="720"/>
            <w:col w:w="2640" w:space="0"/>
          </w:cols>
        </w:sectPr>
      </w:pPr>
      <w:r>
        <w:br w:type="page"/>
      </w:r>
    </w:p>
    <w:p w14:paraId="6D11535A" w14:textId="77777777" w:rsidR="000A64E0" w:rsidRDefault="000A64E0" w:rsidP="000A64E0">
      <w:pPr>
        <w:pStyle w:val="Heading2"/>
      </w:pPr>
      <w:r>
        <w:lastRenderedPageBreak/>
        <w:t>Meeting Minutes</w:t>
      </w:r>
    </w:p>
    <w:p w14:paraId="4CB79F54" w14:textId="77777777" w:rsidR="00702F7D" w:rsidRPr="00702F7D" w:rsidRDefault="00702F7D" w:rsidP="00702F7D">
      <w:r>
        <w:t>Meeting was called to order at</w:t>
      </w:r>
      <w:r w:rsidR="004B4630">
        <w:t xml:space="preserve"> </w:t>
      </w:r>
      <w:r w:rsidR="002875D2">
        <w:t>10</w:t>
      </w:r>
      <w:r w:rsidR="00004177">
        <w:t>:00</w:t>
      </w:r>
      <w:r w:rsidR="002875D2">
        <w:t>am</w:t>
      </w:r>
    </w:p>
    <w:p w14:paraId="3B682844" w14:textId="77777777" w:rsidR="000A64E0" w:rsidRDefault="00542183" w:rsidP="000A64E0">
      <w:pPr>
        <w:pStyle w:val="Heading3"/>
      </w:pPr>
      <w:r>
        <w:t xml:space="preserve">Review </w:t>
      </w:r>
      <w:r w:rsidR="008A72E7">
        <w:t xml:space="preserve">&amp; Approve </w:t>
      </w:r>
      <w:r>
        <w:t>Meeting Minutes from</w:t>
      </w:r>
      <w:r w:rsidR="00A42F7D">
        <w:t xml:space="preserve"> </w:t>
      </w:r>
      <w:r w:rsidR="00A20346">
        <w:t>January 05, 2022</w:t>
      </w:r>
    </w:p>
    <w:p w14:paraId="25DD8EDF" w14:textId="77777777" w:rsidR="00E16E35" w:rsidRPr="004B4630" w:rsidRDefault="002A5DFE" w:rsidP="008A72E7">
      <w:pPr>
        <w:pStyle w:val="BodyCopy"/>
        <w:rPr>
          <w:rFonts w:asciiTheme="minorHAnsi" w:hAnsiTheme="minorHAnsi" w:cstheme="minorHAnsi"/>
        </w:rPr>
      </w:pPr>
      <w:r>
        <w:rPr>
          <w:rFonts w:asciiTheme="minorHAnsi" w:hAnsiTheme="minorHAnsi" w:cstheme="minorHAnsi"/>
        </w:rPr>
        <w:t xml:space="preserve">There were no additions or corrections to the </w:t>
      </w:r>
      <w:r w:rsidR="00A20346">
        <w:rPr>
          <w:rFonts w:asciiTheme="minorHAnsi" w:hAnsiTheme="minorHAnsi" w:cstheme="minorHAnsi"/>
        </w:rPr>
        <w:t>January 05, 2022,</w:t>
      </w:r>
      <w:r>
        <w:rPr>
          <w:rFonts w:asciiTheme="minorHAnsi" w:hAnsiTheme="minorHAnsi" w:cstheme="minorHAnsi"/>
        </w:rPr>
        <w:t xml:space="preserve"> meeting minutes, they were approved by consensus.</w:t>
      </w:r>
    </w:p>
    <w:p w14:paraId="3FBED681" w14:textId="77777777" w:rsidR="00721CE2" w:rsidRDefault="00721CE2" w:rsidP="0025562D">
      <w:pPr>
        <w:pStyle w:val="Heading3"/>
      </w:pPr>
      <w:r>
        <w:t>Enhancement Requests (ER)</w:t>
      </w:r>
    </w:p>
    <w:p w14:paraId="1737F65F" w14:textId="77777777" w:rsidR="0079322F" w:rsidRDefault="0079322F" w:rsidP="0079322F">
      <w:pPr>
        <w:pStyle w:val="BodyCopy"/>
        <w:rPr>
          <w:rFonts w:asciiTheme="minorHAnsi" w:hAnsiTheme="minorHAnsi" w:cstheme="minorHAnsi"/>
        </w:rPr>
      </w:pPr>
      <w:r w:rsidRPr="00623278">
        <w:rPr>
          <w:rFonts w:asciiTheme="minorHAnsi" w:hAnsiTheme="minorHAnsi" w:cstheme="minorHAnsi"/>
        </w:rPr>
        <w:t>Web</w:t>
      </w:r>
      <w:r>
        <w:rPr>
          <w:rFonts w:asciiTheme="minorHAnsi" w:hAnsiTheme="minorHAnsi" w:cstheme="minorHAnsi"/>
        </w:rPr>
        <w:t>e</w:t>
      </w:r>
      <w:r w:rsidRPr="00623278">
        <w:rPr>
          <w:rFonts w:asciiTheme="minorHAnsi" w:hAnsiTheme="minorHAnsi" w:cstheme="minorHAnsi"/>
        </w:rPr>
        <w:t>x Recording</w:t>
      </w:r>
      <w:r>
        <w:rPr>
          <w:rFonts w:asciiTheme="minorHAnsi" w:hAnsiTheme="minorHAnsi" w:cstheme="minorHAnsi"/>
        </w:rPr>
        <w:t xml:space="preserve"> Time 5:55 – 7:39</w:t>
      </w:r>
    </w:p>
    <w:p w14:paraId="58F35661" w14:textId="77777777" w:rsidR="00EE7110" w:rsidRDefault="00290E92" w:rsidP="00EE7110">
      <w:pPr>
        <w:spacing w:after="0" w:line="240" w:lineRule="auto"/>
      </w:pPr>
      <w:r>
        <w:t xml:space="preserve">No </w:t>
      </w:r>
      <w:r w:rsidR="00A30E4E">
        <w:t>n</w:t>
      </w:r>
      <w:r w:rsidR="00EE7110" w:rsidRPr="00170CC1">
        <w:t>ew Enhancement Requests</w:t>
      </w:r>
      <w:r w:rsidR="002875D2">
        <w:t>.</w:t>
      </w:r>
    </w:p>
    <w:p w14:paraId="0A45A61A" w14:textId="77777777" w:rsidR="0079322F" w:rsidRDefault="002875D2" w:rsidP="00EE7110">
      <w:pPr>
        <w:spacing w:after="0" w:line="240" w:lineRule="auto"/>
      </w:pPr>
      <w:r>
        <w:t>Tara made group aware of one that is in the works.  They are in the process of doing a Risk Assessment on a security vulnerability relative to and ID lookup for those folks who</w:t>
      </w:r>
      <w:r w:rsidR="00004177">
        <w:t>se</w:t>
      </w:r>
      <w:r>
        <w:t xml:space="preserve"> masking is set to none.  It does not limit the visibility on the search results pane to the institution, it allows with masking set to none to see a clear text SSN for all employees and students in the system.  There is a way to su</w:t>
      </w:r>
      <w:r w:rsidR="0079322F">
        <w:t>ppress that, it was implemented during the DG6 Go Live and removed.  A Security Risk Assessment as well as a Business Process Analysis will be coming to WG in our next meeting with an ER to address the vulnerability concerns that were expressed by colleges regarding this look up prompt.  In a process of drafting a solution that is delivered versus a solution that is customized and that will be part of our conversation at the next WG meeting</w:t>
      </w:r>
    </w:p>
    <w:p w14:paraId="2D01E546" w14:textId="77777777" w:rsidR="00290E92" w:rsidRDefault="00290E92" w:rsidP="00290E92">
      <w:pPr>
        <w:pStyle w:val="Heading3"/>
      </w:pPr>
      <w:r>
        <w:t>ctcLink Customer Support Production Updates</w:t>
      </w:r>
    </w:p>
    <w:p w14:paraId="3CC58040" w14:textId="77777777" w:rsidR="00290E92" w:rsidRDefault="00290E92" w:rsidP="00290E92">
      <w:pPr>
        <w:pStyle w:val="BodyCopy"/>
        <w:rPr>
          <w:rFonts w:asciiTheme="minorHAnsi" w:hAnsiTheme="minorHAnsi" w:cstheme="minorHAnsi"/>
        </w:rPr>
      </w:pPr>
      <w:r w:rsidRPr="00623278">
        <w:rPr>
          <w:rFonts w:asciiTheme="minorHAnsi" w:hAnsiTheme="minorHAnsi" w:cstheme="minorHAnsi"/>
        </w:rPr>
        <w:t>Web</w:t>
      </w:r>
      <w:r>
        <w:rPr>
          <w:rFonts w:asciiTheme="minorHAnsi" w:hAnsiTheme="minorHAnsi" w:cstheme="minorHAnsi"/>
        </w:rPr>
        <w:t>e</w:t>
      </w:r>
      <w:r w:rsidRPr="00623278">
        <w:rPr>
          <w:rFonts w:asciiTheme="minorHAnsi" w:hAnsiTheme="minorHAnsi" w:cstheme="minorHAnsi"/>
        </w:rPr>
        <w:t>x Recording</w:t>
      </w:r>
      <w:r>
        <w:rPr>
          <w:rFonts w:asciiTheme="minorHAnsi" w:hAnsiTheme="minorHAnsi" w:cstheme="minorHAnsi"/>
        </w:rPr>
        <w:t xml:space="preserve"> Time </w:t>
      </w:r>
      <w:r w:rsidR="0079322F">
        <w:rPr>
          <w:rFonts w:asciiTheme="minorHAnsi" w:hAnsiTheme="minorHAnsi" w:cstheme="minorHAnsi"/>
        </w:rPr>
        <w:t xml:space="preserve">7:53 </w:t>
      </w:r>
      <w:r w:rsidR="00531397">
        <w:rPr>
          <w:rFonts w:asciiTheme="minorHAnsi" w:hAnsiTheme="minorHAnsi" w:cstheme="minorHAnsi"/>
        </w:rPr>
        <w:t>–</w:t>
      </w:r>
      <w:r w:rsidR="0079322F">
        <w:rPr>
          <w:rFonts w:asciiTheme="minorHAnsi" w:hAnsiTheme="minorHAnsi" w:cstheme="minorHAnsi"/>
        </w:rPr>
        <w:t xml:space="preserve"> </w:t>
      </w:r>
      <w:r w:rsidR="00531397">
        <w:rPr>
          <w:rFonts w:asciiTheme="minorHAnsi" w:hAnsiTheme="minorHAnsi" w:cstheme="minorHAnsi"/>
        </w:rPr>
        <w:t>18:35</w:t>
      </w:r>
    </w:p>
    <w:p w14:paraId="7FD5FE93" w14:textId="77777777" w:rsidR="003C6E1C" w:rsidRDefault="00807742" w:rsidP="00CF6BFF">
      <w:pPr>
        <w:pStyle w:val="Heading3"/>
      </w:pPr>
      <w:r>
        <w:t>DG</w:t>
      </w:r>
      <w:r w:rsidR="00091869">
        <w:t>6-A</w:t>
      </w:r>
      <w:r>
        <w:t xml:space="preserve"> </w:t>
      </w:r>
      <w:r w:rsidR="00290E92">
        <w:t>Support/Overall Live College Support</w:t>
      </w:r>
    </w:p>
    <w:p w14:paraId="4F9439BF" w14:textId="77777777" w:rsidR="0079322F" w:rsidRDefault="0079322F" w:rsidP="0079322F">
      <w:r>
        <w:t xml:space="preserve">Things are going pretty smooth.  Holding pillar Webex’s for the next two weeks.  There has been a lot of participation and good questions.  Payroll has a tight turn around, </w:t>
      </w:r>
      <w:r w:rsidR="00457E9E">
        <w:t xml:space="preserve">Support and Project </w:t>
      </w:r>
      <w:r>
        <w:t>HCM</w:t>
      </w:r>
      <w:r w:rsidR="00457E9E">
        <w:t xml:space="preserve"> Teams are working with the DG6-A Go Live Colleges to make sure that we are able to meet the quick turnaround.  All in all, things are going smoothly.</w:t>
      </w:r>
    </w:p>
    <w:p w14:paraId="04784768" w14:textId="77777777" w:rsidR="00F44FF5" w:rsidRDefault="00457E9E" w:rsidP="0079322F">
      <w:r w:rsidRPr="00457E9E">
        <w:rPr>
          <w:b/>
        </w:rPr>
        <w:t>Security Safe Room</w:t>
      </w:r>
      <w:r>
        <w:t>:</w:t>
      </w:r>
    </w:p>
    <w:p w14:paraId="15580D4B" w14:textId="77777777" w:rsidR="00457E9E" w:rsidRDefault="00457E9E" w:rsidP="0079322F">
      <w:r>
        <w:t>There were a few situations where an employee worked at a college and that employee was not properly offboarded by that college</w:t>
      </w:r>
      <w:r w:rsidR="00004177">
        <w:t xml:space="preserve">.  They </w:t>
      </w:r>
      <w:proofErr w:type="spellStart"/>
      <w:r>
        <w:t>ere</w:t>
      </w:r>
      <w:proofErr w:type="spellEnd"/>
      <w:r>
        <w:t xml:space="preserve"> able to create a support desk ticket and get that employee record cleared off.  There were a couple of DOB errors which was a simple fix to get them activated using the date that was in the system and then follow up with HR to make sure that their birth date aligned to their actual DOB.</w:t>
      </w:r>
    </w:p>
    <w:p w14:paraId="6E02A5AC" w14:textId="77777777" w:rsidR="00F44FF5" w:rsidRDefault="00B71877" w:rsidP="0079322F">
      <w:r>
        <w:t>Being that there was a tight payroll turnaround and timesheets had to be submitted right after Go Live, there were some issues being reported about the user experience in different browsers and what tiles they see on the employee homepage for timesheet submission.  Folks were encouraged to submit those as a Service Desk Ticket to drive out any browser related issues.</w:t>
      </w:r>
    </w:p>
    <w:p w14:paraId="769AB6DC" w14:textId="77777777" w:rsidR="00B71877" w:rsidRDefault="00B71877" w:rsidP="0079322F">
      <w:r>
        <w:t>Overall, colleges have said that it’s been fairly smooth.</w:t>
      </w:r>
    </w:p>
    <w:p w14:paraId="28660E09" w14:textId="77777777" w:rsidR="00F2558F" w:rsidRDefault="00F2558F">
      <w:pPr>
        <w:spacing w:before="60" w:line="240" w:lineRule="atLeast"/>
        <w:rPr>
          <w:b/>
        </w:rPr>
      </w:pPr>
      <w:r>
        <w:rPr>
          <w:b/>
        </w:rPr>
        <w:br w:type="page"/>
      </w:r>
    </w:p>
    <w:p w14:paraId="6E352956" w14:textId="77777777" w:rsidR="00B71877" w:rsidRDefault="00B71877" w:rsidP="0079322F">
      <w:r>
        <w:rPr>
          <w:b/>
        </w:rPr>
        <w:lastRenderedPageBreak/>
        <w:t>Solar Winds:</w:t>
      </w:r>
    </w:p>
    <w:p w14:paraId="087FBFAE" w14:textId="77777777" w:rsidR="008C23E2" w:rsidRPr="00B71877" w:rsidRDefault="00B71877" w:rsidP="0079322F">
      <w:r>
        <w:t>A request came in from ITC to open up Solar Winds for specific folks at each institution to be able to see all tickets from all colleges.  Dani reached out to the PM’s and applicable responsible parties and asked for the staff that they wanted to have that access.  There is not a filter that allows</w:t>
      </w:r>
      <w:r w:rsidR="000E5B6F">
        <w:t xml:space="preserve"> them to sort</w:t>
      </w:r>
      <w:r w:rsidR="008C23E2">
        <w:t xml:space="preserve"> it down to location, we have asked for that enhancement in Solar Winds, but we’re going to have to wait for this.  As of now, folks have shared access.  The other peace to this was that it was requested, regarding onboarding and offboarding processes at the colleges, is that the LSAs know who their colleague is at the other institutions</w:t>
      </w:r>
      <w:r w:rsidR="00531397">
        <w:t>.  Dani shared the Security Google Sheet with the security folks and they have been sending her updates, now the security folks at each institution can see who their colleague is at other institutions and if they have any onboarding or offboarding questions they know who to contact.</w:t>
      </w:r>
    </w:p>
    <w:p w14:paraId="27E93E5E" w14:textId="77777777" w:rsidR="00CB2FFA" w:rsidRPr="009063A0" w:rsidRDefault="00CB2FFA" w:rsidP="00CB2FFA">
      <w:pPr>
        <w:pStyle w:val="ContactHeader"/>
        <w:rPr>
          <w:sz w:val="24"/>
          <w:szCs w:val="24"/>
        </w:rPr>
      </w:pPr>
      <w:r w:rsidRPr="009063A0">
        <w:rPr>
          <w:sz w:val="24"/>
          <w:szCs w:val="24"/>
        </w:rPr>
        <w:t>Agency Updates</w:t>
      </w:r>
    </w:p>
    <w:p w14:paraId="3A0A72EB" w14:textId="77777777" w:rsidR="00134804" w:rsidRPr="00134804" w:rsidRDefault="00CB2FFA" w:rsidP="00134804">
      <w:pPr>
        <w:rPr>
          <w:rFonts w:asciiTheme="minorHAnsi" w:hAnsiTheme="minorHAnsi" w:cstheme="minorHAnsi"/>
        </w:rPr>
      </w:pPr>
      <w:r w:rsidRPr="00623278">
        <w:rPr>
          <w:rFonts w:asciiTheme="minorHAnsi" w:hAnsiTheme="minorHAnsi" w:cstheme="minorHAnsi"/>
        </w:rPr>
        <w:t>Web</w:t>
      </w:r>
      <w:r>
        <w:rPr>
          <w:rFonts w:asciiTheme="minorHAnsi" w:hAnsiTheme="minorHAnsi" w:cstheme="minorHAnsi"/>
        </w:rPr>
        <w:t>e</w:t>
      </w:r>
      <w:r w:rsidRPr="00623278">
        <w:rPr>
          <w:rFonts w:asciiTheme="minorHAnsi" w:hAnsiTheme="minorHAnsi" w:cstheme="minorHAnsi"/>
        </w:rPr>
        <w:t>x Recording</w:t>
      </w:r>
      <w:r>
        <w:rPr>
          <w:rFonts w:asciiTheme="minorHAnsi" w:hAnsiTheme="minorHAnsi" w:cstheme="minorHAnsi"/>
        </w:rPr>
        <w:t xml:space="preserve"> Time </w:t>
      </w:r>
      <w:r w:rsidR="00531397">
        <w:rPr>
          <w:rFonts w:asciiTheme="minorHAnsi" w:hAnsiTheme="minorHAnsi" w:cstheme="minorHAnsi"/>
        </w:rPr>
        <w:t>18:5</w:t>
      </w:r>
      <w:r w:rsidR="00F2558F">
        <w:rPr>
          <w:rFonts w:asciiTheme="minorHAnsi" w:hAnsiTheme="minorHAnsi" w:cstheme="minorHAnsi"/>
        </w:rPr>
        <w:t>2</w:t>
      </w:r>
      <w:r w:rsidR="00531397">
        <w:rPr>
          <w:rFonts w:asciiTheme="minorHAnsi" w:hAnsiTheme="minorHAnsi" w:cstheme="minorHAnsi"/>
        </w:rPr>
        <w:t xml:space="preserve"> </w:t>
      </w:r>
      <w:r w:rsidR="00ED4614">
        <w:rPr>
          <w:rFonts w:asciiTheme="minorHAnsi" w:hAnsiTheme="minorHAnsi" w:cstheme="minorHAnsi"/>
        </w:rPr>
        <w:t>–</w:t>
      </w:r>
      <w:r w:rsidR="00531397">
        <w:rPr>
          <w:rFonts w:asciiTheme="minorHAnsi" w:hAnsiTheme="minorHAnsi" w:cstheme="minorHAnsi"/>
        </w:rPr>
        <w:t xml:space="preserve"> </w:t>
      </w:r>
      <w:r w:rsidR="00ED4614">
        <w:rPr>
          <w:rFonts w:asciiTheme="minorHAnsi" w:hAnsiTheme="minorHAnsi" w:cstheme="minorHAnsi"/>
        </w:rPr>
        <w:t>36:42</w:t>
      </w:r>
    </w:p>
    <w:p w14:paraId="3DE761E3" w14:textId="77777777" w:rsidR="00091869" w:rsidRDefault="00091869" w:rsidP="00D8735C">
      <w:pPr>
        <w:pStyle w:val="Heading4"/>
      </w:pPr>
      <w:r>
        <w:t>2022 Release Calendar – Discussion &amp; Approval from Working Group</w:t>
      </w:r>
    </w:p>
    <w:p w14:paraId="70A30400" w14:textId="77777777" w:rsidR="00F9358B" w:rsidRDefault="00531397" w:rsidP="00531397">
      <w:r>
        <w:t xml:space="preserve">Sandy shared </w:t>
      </w:r>
      <w:r w:rsidR="00F9358B">
        <w:t xml:space="preserve">two documents related to the </w:t>
      </w:r>
      <w:r>
        <w:t xml:space="preserve">2022 Release Calendar, </w:t>
      </w:r>
      <w:r w:rsidR="00F9358B">
        <w:t xml:space="preserve">one is an excel version with a lot of details and the other one is </w:t>
      </w:r>
      <w:r w:rsidR="00F2558F">
        <w:t xml:space="preserve">a </w:t>
      </w:r>
      <w:r w:rsidR="00F9358B">
        <w:t>word document summary which has the dates.</w:t>
      </w:r>
      <w:r w:rsidR="00ED4614">
        <w:t xml:space="preserve"> </w:t>
      </w:r>
    </w:p>
    <w:p w14:paraId="38DD593B" w14:textId="77777777" w:rsidR="00531397" w:rsidRDefault="00F9358B" w:rsidP="00531397">
      <w:r>
        <w:t>She went over the calendar</w:t>
      </w:r>
      <w:r w:rsidR="00F2558F">
        <w:t>s</w:t>
      </w:r>
      <w:r>
        <w:t xml:space="preserve"> and gave an overview and process that was used to create </w:t>
      </w:r>
      <w:r w:rsidR="00F2558F">
        <w:t>them</w:t>
      </w:r>
      <w:r w:rsidR="00ED4614">
        <w:t>: (Please see two documents that Sandy provided for review of what she discussed)</w:t>
      </w:r>
    </w:p>
    <w:p w14:paraId="1EB4EF32" w14:textId="77777777" w:rsidR="00F9358B" w:rsidRPr="00CE7FAC" w:rsidRDefault="00F9358B" w:rsidP="00F9358B">
      <w:pPr>
        <w:pStyle w:val="ListParagraph"/>
        <w:numPr>
          <w:ilvl w:val="0"/>
          <w:numId w:val="28"/>
        </w:numPr>
        <w:rPr>
          <w:rFonts w:asciiTheme="minorHAnsi" w:hAnsiTheme="minorHAnsi" w:cstheme="minorHAnsi"/>
        </w:rPr>
      </w:pPr>
      <w:r w:rsidRPr="00CE7FAC">
        <w:rPr>
          <w:rFonts w:asciiTheme="minorHAnsi" w:hAnsiTheme="minorHAnsi" w:cstheme="minorHAnsi"/>
        </w:rPr>
        <w:t>Looks at critical release dates that are coming out; those time releases that com</w:t>
      </w:r>
      <w:r w:rsidR="00F2558F">
        <w:rPr>
          <w:rFonts w:asciiTheme="minorHAnsi" w:hAnsiTheme="minorHAnsi" w:cstheme="minorHAnsi"/>
        </w:rPr>
        <w:t>e</w:t>
      </w:r>
      <w:r w:rsidRPr="00CE7FAC">
        <w:rPr>
          <w:rFonts w:asciiTheme="minorHAnsi" w:hAnsiTheme="minorHAnsi" w:cstheme="minorHAnsi"/>
        </w:rPr>
        <w:t xml:space="preserve"> out from Oracle for each pillar.</w:t>
      </w:r>
    </w:p>
    <w:p w14:paraId="1E4924F0" w14:textId="77777777" w:rsidR="00F9358B" w:rsidRPr="00CE7FAC" w:rsidRDefault="00F9358B" w:rsidP="00F9358B">
      <w:pPr>
        <w:pStyle w:val="ListParagraph"/>
        <w:numPr>
          <w:ilvl w:val="1"/>
          <w:numId w:val="28"/>
        </w:numPr>
        <w:rPr>
          <w:rFonts w:asciiTheme="minorHAnsi" w:hAnsiTheme="minorHAnsi" w:cstheme="minorHAnsi"/>
        </w:rPr>
      </w:pPr>
      <w:r w:rsidRPr="00CE7FAC">
        <w:rPr>
          <w:rFonts w:asciiTheme="minorHAnsi" w:hAnsiTheme="minorHAnsi" w:cstheme="minorHAnsi"/>
        </w:rPr>
        <w:t>This gives them an idea of when they can expect an image to come out or tools updates.</w:t>
      </w:r>
    </w:p>
    <w:p w14:paraId="771AC182" w14:textId="77777777" w:rsidR="00F9358B" w:rsidRDefault="00F9358B" w:rsidP="00F9358B">
      <w:pPr>
        <w:pStyle w:val="ListParagraph"/>
        <w:numPr>
          <w:ilvl w:val="0"/>
          <w:numId w:val="28"/>
        </w:numPr>
        <w:rPr>
          <w:rFonts w:asciiTheme="minorHAnsi" w:hAnsiTheme="minorHAnsi" w:cstheme="minorHAnsi"/>
        </w:rPr>
      </w:pPr>
      <w:r w:rsidRPr="00CE7FAC">
        <w:rPr>
          <w:rFonts w:asciiTheme="minorHAnsi" w:hAnsiTheme="minorHAnsi" w:cstheme="minorHAnsi"/>
        </w:rPr>
        <w:t>Take a look at activities that are happening across the system</w:t>
      </w:r>
    </w:p>
    <w:p w14:paraId="587E8C84" w14:textId="77777777" w:rsidR="00CE7FAC" w:rsidRPr="00F2558F" w:rsidRDefault="00CE7FAC" w:rsidP="00CE7FAC">
      <w:pPr>
        <w:pStyle w:val="ListParagraph"/>
        <w:numPr>
          <w:ilvl w:val="1"/>
          <w:numId w:val="28"/>
        </w:numPr>
        <w:rPr>
          <w:rFonts w:ascii="Calibri" w:hAnsi="Calibri" w:cs="Calibri"/>
          <w:b/>
        </w:rPr>
      </w:pPr>
      <w:r w:rsidRPr="00F2558F">
        <w:rPr>
          <w:rFonts w:ascii="Calibri" w:hAnsi="Calibri" w:cs="Calibri"/>
          <w:b/>
        </w:rPr>
        <w:t>HCM</w:t>
      </w:r>
    </w:p>
    <w:p w14:paraId="09E17A33" w14:textId="77777777" w:rsidR="00F9358B" w:rsidRPr="00F2558F" w:rsidRDefault="00CE7FAC" w:rsidP="00CE7FAC">
      <w:pPr>
        <w:pStyle w:val="ListParagraph"/>
        <w:numPr>
          <w:ilvl w:val="2"/>
          <w:numId w:val="28"/>
        </w:numPr>
        <w:ind w:left="1710"/>
        <w:rPr>
          <w:rFonts w:ascii="Calibri" w:hAnsi="Calibri" w:cs="Calibri"/>
        </w:rPr>
      </w:pPr>
      <w:r w:rsidRPr="00F2558F">
        <w:rPr>
          <w:rFonts w:ascii="Calibri" w:hAnsi="Calibri" w:cs="Calibri"/>
        </w:rPr>
        <w:t>Windows of when payroll is happening</w:t>
      </w:r>
    </w:p>
    <w:p w14:paraId="2A19ACA1" w14:textId="77777777" w:rsidR="00CE7FAC" w:rsidRPr="00F2558F" w:rsidRDefault="00CE7FAC" w:rsidP="00CE7FAC">
      <w:pPr>
        <w:pStyle w:val="ListParagraph"/>
        <w:numPr>
          <w:ilvl w:val="2"/>
          <w:numId w:val="28"/>
        </w:numPr>
        <w:ind w:left="1710"/>
        <w:rPr>
          <w:rFonts w:ascii="Calibri" w:hAnsi="Calibri" w:cs="Calibri"/>
        </w:rPr>
      </w:pPr>
      <w:r w:rsidRPr="00F2558F">
        <w:rPr>
          <w:rFonts w:ascii="Calibri" w:hAnsi="Calibri" w:cs="Calibri"/>
        </w:rPr>
        <w:t>Tax updates</w:t>
      </w:r>
    </w:p>
    <w:p w14:paraId="36005582" w14:textId="77777777" w:rsidR="00CE7FAC" w:rsidRPr="00F2558F" w:rsidRDefault="00CE7FAC" w:rsidP="00CE7FAC">
      <w:pPr>
        <w:pStyle w:val="ListParagraph"/>
        <w:numPr>
          <w:ilvl w:val="1"/>
          <w:numId w:val="28"/>
        </w:numPr>
        <w:rPr>
          <w:rFonts w:ascii="Calibri" w:hAnsi="Calibri" w:cs="Calibri"/>
          <w:b/>
        </w:rPr>
      </w:pPr>
      <w:r w:rsidRPr="00F2558F">
        <w:rPr>
          <w:rFonts w:ascii="Calibri" w:hAnsi="Calibri" w:cs="Calibri"/>
          <w:b/>
        </w:rPr>
        <w:t>FIN</w:t>
      </w:r>
    </w:p>
    <w:p w14:paraId="45DD3ED5" w14:textId="77777777" w:rsidR="00CE7FAC" w:rsidRPr="00F2558F" w:rsidRDefault="00CE7FAC" w:rsidP="00CE7FAC">
      <w:pPr>
        <w:pStyle w:val="ListParagraph"/>
        <w:numPr>
          <w:ilvl w:val="2"/>
          <w:numId w:val="28"/>
        </w:numPr>
        <w:ind w:left="1710"/>
        <w:rPr>
          <w:rFonts w:ascii="Calibri" w:hAnsi="Calibri" w:cs="Calibri"/>
        </w:rPr>
      </w:pPr>
      <w:r w:rsidRPr="00F2558F">
        <w:rPr>
          <w:rFonts w:ascii="Calibri" w:hAnsi="Calibri" w:cs="Calibri"/>
        </w:rPr>
        <w:t>When is month/year end</w:t>
      </w:r>
    </w:p>
    <w:p w14:paraId="53C04CB7" w14:textId="77777777" w:rsidR="00CE7FAC" w:rsidRPr="00F2558F" w:rsidRDefault="00CE7FAC" w:rsidP="00CE7FAC">
      <w:pPr>
        <w:pStyle w:val="ListParagraph"/>
        <w:numPr>
          <w:ilvl w:val="1"/>
          <w:numId w:val="28"/>
        </w:numPr>
        <w:rPr>
          <w:rFonts w:ascii="Calibri" w:hAnsi="Calibri" w:cs="Calibri"/>
        </w:rPr>
      </w:pPr>
      <w:r w:rsidRPr="00F2558F">
        <w:rPr>
          <w:rFonts w:ascii="Calibri" w:hAnsi="Calibri" w:cs="Calibri"/>
          <w:b/>
        </w:rPr>
        <w:t>CS</w:t>
      </w:r>
    </w:p>
    <w:p w14:paraId="134BF26F" w14:textId="77777777" w:rsidR="00CE7FAC" w:rsidRPr="00F2558F" w:rsidRDefault="00CE7FAC" w:rsidP="00CE7FAC">
      <w:pPr>
        <w:pStyle w:val="ListParagraph"/>
        <w:numPr>
          <w:ilvl w:val="2"/>
          <w:numId w:val="28"/>
        </w:numPr>
        <w:ind w:left="1800" w:hanging="450"/>
        <w:rPr>
          <w:rFonts w:ascii="Calibri" w:hAnsi="Calibri" w:cs="Calibri"/>
        </w:rPr>
      </w:pPr>
      <w:r w:rsidRPr="00F2558F">
        <w:rPr>
          <w:rFonts w:ascii="Calibri" w:hAnsi="Calibri" w:cs="Calibri"/>
        </w:rPr>
        <w:t>Start/End of quarters</w:t>
      </w:r>
    </w:p>
    <w:p w14:paraId="63A039A7" w14:textId="77777777" w:rsidR="00CE7FAC" w:rsidRPr="00F2558F" w:rsidRDefault="00CE7FAC" w:rsidP="00CE7FAC">
      <w:pPr>
        <w:pStyle w:val="ListParagraph"/>
        <w:numPr>
          <w:ilvl w:val="2"/>
          <w:numId w:val="28"/>
        </w:numPr>
        <w:ind w:left="1800" w:hanging="450"/>
        <w:rPr>
          <w:rFonts w:ascii="Calibri" w:hAnsi="Calibri" w:cs="Calibri"/>
        </w:rPr>
      </w:pPr>
      <w:r w:rsidRPr="00F2558F">
        <w:rPr>
          <w:rFonts w:ascii="Calibri" w:hAnsi="Calibri" w:cs="Calibri"/>
        </w:rPr>
        <w:t>10</w:t>
      </w:r>
      <w:r w:rsidRPr="00F2558F">
        <w:rPr>
          <w:rFonts w:ascii="Calibri" w:hAnsi="Calibri" w:cs="Calibri"/>
          <w:vertAlign w:val="superscript"/>
        </w:rPr>
        <w:t>th</w:t>
      </w:r>
      <w:r w:rsidRPr="00F2558F">
        <w:rPr>
          <w:rFonts w:ascii="Calibri" w:hAnsi="Calibri" w:cs="Calibri"/>
        </w:rPr>
        <w:t xml:space="preserve"> day</w:t>
      </w:r>
    </w:p>
    <w:p w14:paraId="14D0B7C1" w14:textId="77777777" w:rsidR="00CE7FAC" w:rsidRPr="005D4AF6" w:rsidRDefault="00CE7FAC" w:rsidP="00CE7FAC">
      <w:pPr>
        <w:pStyle w:val="ListParagraph"/>
        <w:numPr>
          <w:ilvl w:val="0"/>
          <w:numId w:val="28"/>
        </w:numPr>
      </w:pPr>
      <w:r w:rsidRPr="00CE7FAC">
        <w:rPr>
          <w:rFonts w:asciiTheme="minorHAnsi" w:hAnsiTheme="minorHAnsi" w:cstheme="minorHAnsi"/>
        </w:rPr>
        <w:t>Lay out several options for each pillar, give them different type of scenarios that they could move forward</w:t>
      </w:r>
    </w:p>
    <w:p w14:paraId="262612CC" w14:textId="77777777" w:rsidR="005D4AF6" w:rsidRPr="00F2558F" w:rsidRDefault="005D4AF6" w:rsidP="005D4AF6">
      <w:pPr>
        <w:pStyle w:val="ListParagraph"/>
        <w:numPr>
          <w:ilvl w:val="1"/>
          <w:numId w:val="28"/>
        </w:numPr>
        <w:rPr>
          <w:rFonts w:ascii="Calibri" w:hAnsi="Calibri" w:cs="Calibri"/>
        </w:rPr>
      </w:pPr>
      <w:r w:rsidRPr="00F2558F">
        <w:rPr>
          <w:rFonts w:ascii="Calibri" w:hAnsi="Calibri" w:cs="Calibri"/>
        </w:rPr>
        <w:t>Take those recommendations to each pillar lead and work with them on what their needs are, what will work for them and their resources</w:t>
      </w:r>
    </w:p>
    <w:p w14:paraId="1DABF1FB" w14:textId="77777777" w:rsidR="005D4AF6" w:rsidRPr="00F2558F" w:rsidRDefault="005D4AF6" w:rsidP="005D4AF6">
      <w:pPr>
        <w:pStyle w:val="ListParagraph"/>
        <w:numPr>
          <w:ilvl w:val="0"/>
          <w:numId w:val="28"/>
        </w:numPr>
        <w:rPr>
          <w:rFonts w:ascii="Calibri" w:hAnsi="Calibri" w:cs="Calibri"/>
        </w:rPr>
      </w:pPr>
      <w:r w:rsidRPr="00F2558F">
        <w:rPr>
          <w:rFonts w:ascii="Calibri" w:hAnsi="Calibri" w:cs="Calibri"/>
        </w:rPr>
        <w:t>Take feedback from the pillar leads to the Change Management Board and look at the calendar as a whole</w:t>
      </w:r>
    </w:p>
    <w:p w14:paraId="686EE3CD" w14:textId="77777777" w:rsidR="005D4AF6" w:rsidRPr="00F2558F" w:rsidRDefault="005D4AF6" w:rsidP="005D4AF6">
      <w:pPr>
        <w:pStyle w:val="ListParagraph"/>
        <w:numPr>
          <w:ilvl w:val="1"/>
          <w:numId w:val="28"/>
        </w:numPr>
        <w:rPr>
          <w:rFonts w:ascii="Calibri" w:hAnsi="Calibri" w:cs="Calibri"/>
        </w:rPr>
      </w:pPr>
      <w:r w:rsidRPr="00F2558F">
        <w:rPr>
          <w:rFonts w:ascii="Calibri" w:hAnsi="Calibri" w:cs="Calibri"/>
        </w:rPr>
        <w:t>Talk through how this all plays together</w:t>
      </w:r>
    </w:p>
    <w:p w14:paraId="01262377" w14:textId="77777777" w:rsidR="005D4AF6" w:rsidRPr="00F2558F" w:rsidRDefault="005D4AF6" w:rsidP="00ED4614">
      <w:pPr>
        <w:pStyle w:val="ListParagraph"/>
        <w:numPr>
          <w:ilvl w:val="1"/>
          <w:numId w:val="28"/>
        </w:numPr>
        <w:rPr>
          <w:rFonts w:ascii="Calibri" w:hAnsi="Calibri" w:cs="Calibri"/>
        </w:rPr>
      </w:pPr>
      <w:r w:rsidRPr="00F2558F">
        <w:rPr>
          <w:rFonts w:ascii="Calibri" w:hAnsi="Calibri" w:cs="Calibri"/>
        </w:rPr>
        <w:t>Put all related pillar information in a column</w:t>
      </w:r>
    </w:p>
    <w:p w14:paraId="2F2B469A" w14:textId="77777777" w:rsidR="00ED4614" w:rsidRPr="00F2558F" w:rsidRDefault="00ED4614" w:rsidP="00ED4614">
      <w:pPr>
        <w:pStyle w:val="ListParagraph"/>
        <w:numPr>
          <w:ilvl w:val="1"/>
          <w:numId w:val="28"/>
        </w:numPr>
        <w:rPr>
          <w:rFonts w:ascii="Calibri" w:hAnsi="Calibri" w:cs="Calibri"/>
        </w:rPr>
      </w:pPr>
      <w:r w:rsidRPr="00F2558F">
        <w:rPr>
          <w:rFonts w:ascii="Calibri" w:hAnsi="Calibri" w:cs="Calibri"/>
        </w:rPr>
        <w:t>Do a review and see what should be implemented during that image</w:t>
      </w:r>
    </w:p>
    <w:p w14:paraId="2A404888" w14:textId="77777777" w:rsidR="00ED4614" w:rsidRPr="00F2558F" w:rsidRDefault="00ED4614" w:rsidP="00ED4614">
      <w:pPr>
        <w:pStyle w:val="ListParagraph"/>
        <w:numPr>
          <w:ilvl w:val="1"/>
          <w:numId w:val="28"/>
        </w:numPr>
        <w:rPr>
          <w:rFonts w:ascii="Calibri" w:hAnsi="Calibri" w:cs="Calibri"/>
        </w:rPr>
      </w:pPr>
      <w:r w:rsidRPr="00F2558F">
        <w:rPr>
          <w:rFonts w:ascii="Calibri" w:hAnsi="Calibri" w:cs="Calibri"/>
        </w:rPr>
        <w:t xml:space="preserve">Do internal </w:t>
      </w:r>
      <w:r w:rsidR="00B65CE7">
        <w:rPr>
          <w:rFonts w:ascii="Calibri" w:hAnsi="Calibri" w:cs="Calibri"/>
        </w:rPr>
        <w:t>integration</w:t>
      </w:r>
      <w:r w:rsidRPr="00F2558F">
        <w:rPr>
          <w:rFonts w:ascii="Calibri" w:hAnsi="Calibri" w:cs="Calibri"/>
        </w:rPr>
        <w:t xml:space="preserve"> testing</w:t>
      </w:r>
    </w:p>
    <w:p w14:paraId="7F2B4C6D" w14:textId="77777777" w:rsidR="00ED4614" w:rsidRPr="00F2558F" w:rsidRDefault="00ED4614" w:rsidP="00ED4614">
      <w:pPr>
        <w:pStyle w:val="ListParagraph"/>
        <w:numPr>
          <w:ilvl w:val="1"/>
          <w:numId w:val="28"/>
        </w:numPr>
        <w:rPr>
          <w:rFonts w:ascii="Calibri" w:hAnsi="Calibri" w:cs="Calibri"/>
        </w:rPr>
      </w:pPr>
      <w:r w:rsidRPr="00F2558F">
        <w:rPr>
          <w:rFonts w:ascii="Calibri" w:hAnsi="Calibri" w:cs="Calibri"/>
        </w:rPr>
        <w:t>Do some sort of UAT</w:t>
      </w:r>
    </w:p>
    <w:p w14:paraId="3B1FF0F0" w14:textId="77777777" w:rsidR="00ED4614" w:rsidRPr="00F2558F" w:rsidRDefault="00ED4614" w:rsidP="00ED4614">
      <w:pPr>
        <w:pStyle w:val="ListParagraph"/>
        <w:numPr>
          <w:ilvl w:val="1"/>
          <w:numId w:val="28"/>
        </w:numPr>
        <w:rPr>
          <w:rFonts w:ascii="Calibri" w:hAnsi="Calibri" w:cs="Calibri"/>
        </w:rPr>
      </w:pPr>
      <w:r w:rsidRPr="00F2558F">
        <w:rPr>
          <w:rFonts w:ascii="Calibri" w:hAnsi="Calibri" w:cs="Calibri"/>
        </w:rPr>
        <w:t>Then deploy it</w:t>
      </w:r>
    </w:p>
    <w:p w14:paraId="536B08AB" w14:textId="77777777" w:rsidR="00ED4614" w:rsidRPr="00531397" w:rsidRDefault="00ED4614" w:rsidP="00CC1BF6"/>
    <w:p w14:paraId="4C386E06" w14:textId="77777777" w:rsidR="00ED4614" w:rsidRPr="00ED4614" w:rsidRDefault="00ED4614" w:rsidP="00ED4614">
      <w:pPr>
        <w:rPr>
          <w:rFonts w:asciiTheme="minorHAnsi" w:hAnsiTheme="minorHAnsi" w:cstheme="minorHAnsi"/>
        </w:rPr>
      </w:pPr>
      <w:r w:rsidRPr="00ED4614">
        <w:rPr>
          <w:rFonts w:asciiTheme="minorHAnsi" w:hAnsiTheme="minorHAnsi" w:cstheme="minorHAnsi"/>
        </w:rPr>
        <w:t xml:space="preserve">Webex Recording Time </w:t>
      </w:r>
      <w:r>
        <w:rPr>
          <w:rFonts w:asciiTheme="minorHAnsi" w:hAnsiTheme="minorHAnsi" w:cstheme="minorHAnsi"/>
        </w:rPr>
        <w:t xml:space="preserve">36:47 - </w:t>
      </w:r>
      <w:r w:rsidR="008522F2">
        <w:rPr>
          <w:rFonts w:asciiTheme="minorHAnsi" w:hAnsiTheme="minorHAnsi" w:cstheme="minorHAnsi"/>
        </w:rPr>
        <w:t>47:06</w:t>
      </w:r>
    </w:p>
    <w:p w14:paraId="2BE1B738" w14:textId="77777777" w:rsidR="001E5DFB" w:rsidRDefault="00CB2FFA" w:rsidP="00D8735C">
      <w:pPr>
        <w:pStyle w:val="Heading4"/>
      </w:pPr>
      <w:r>
        <w:t>Environments</w:t>
      </w:r>
    </w:p>
    <w:p w14:paraId="0D3EAD6C" w14:textId="77777777" w:rsidR="0064144D" w:rsidRPr="00ED4614" w:rsidRDefault="00CB2FFA" w:rsidP="00290E92">
      <w:pPr>
        <w:rPr>
          <w:rFonts w:asciiTheme="minorHAnsi" w:hAnsiTheme="minorHAnsi" w:cstheme="minorHAnsi"/>
        </w:rPr>
      </w:pPr>
      <w:r w:rsidRPr="001E5DFB">
        <w:rPr>
          <w:b/>
        </w:rPr>
        <w:t xml:space="preserve">Upcoming Downtimes: </w:t>
      </w:r>
      <w:r w:rsidR="00ED4614">
        <w:t xml:space="preserve"> DG6-B</w:t>
      </w:r>
      <w:r w:rsidR="00BB384D">
        <w:t xml:space="preserve"> and DG6-C Deployment and Bio Demo Conversion and Go Live.  You can find out information regarding these downtimes on the support website.</w:t>
      </w:r>
    </w:p>
    <w:p w14:paraId="388FC60D" w14:textId="77777777" w:rsidR="00CB2FFA" w:rsidRDefault="00CB2FFA" w:rsidP="00CB2FFA">
      <w:pPr>
        <w:pStyle w:val="Heading4"/>
      </w:pPr>
      <w:r>
        <w:t>Accessibility</w:t>
      </w:r>
    </w:p>
    <w:p w14:paraId="7EADB4F0" w14:textId="77777777" w:rsidR="00BB384D" w:rsidRDefault="00BB384D" w:rsidP="00BB384D">
      <w:r>
        <w:t>Next forum is next Tuesday, March 8, 2022.  Will be providing updates this afternoon or early tomorrow morning on the website.  Please remind and encourage folks to attend, participate, and learn from our peers at the colleges.</w:t>
      </w:r>
    </w:p>
    <w:p w14:paraId="690361AE" w14:textId="77777777" w:rsidR="00BB384D" w:rsidRDefault="00BB384D" w:rsidP="00BB384D">
      <w:pPr>
        <w:pStyle w:val="Heading4"/>
      </w:pPr>
      <w:r>
        <w:t>Security –</w:t>
      </w:r>
    </w:p>
    <w:p w14:paraId="41C75236" w14:textId="77777777" w:rsidR="00BB384D" w:rsidRPr="00290E92" w:rsidRDefault="00BB384D" w:rsidP="00BB384D">
      <w:pPr>
        <w:rPr>
          <w:rFonts w:asciiTheme="minorHAnsi" w:hAnsiTheme="minorHAnsi" w:cstheme="minorHAnsi"/>
          <w:b/>
        </w:rPr>
      </w:pPr>
      <w:r>
        <w:rPr>
          <w:rFonts w:asciiTheme="minorHAnsi" w:hAnsiTheme="minorHAnsi" w:cstheme="minorHAnsi"/>
          <w:b/>
        </w:rPr>
        <w:t>ctcLink Shared Accounts</w:t>
      </w:r>
    </w:p>
    <w:p w14:paraId="16A9C114" w14:textId="77777777" w:rsidR="00BF62A4" w:rsidRDefault="00BB384D" w:rsidP="00BB384D">
      <w:r>
        <w:t>Sheila went over setting up a procedure for institutions to be able to run job scheduling up under shared accounts.</w:t>
      </w:r>
      <w:r w:rsidR="00FA1B2B">
        <w:t xml:space="preserve">  </w:t>
      </w:r>
    </w:p>
    <w:p w14:paraId="0960DF7B" w14:textId="77777777" w:rsidR="00BF62A4" w:rsidRPr="00BF62A4" w:rsidRDefault="00BF62A4" w:rsidP="00BB384D">
      <w:pPr>
        <w:rPr>
          <w:rFonts w:asciiTheme="minorHAnsi" w:hAnsiTheme="minorHAnsi" w:cstheme="minorHAnsi"/>
          <w:b/>
        </w:rPr>
      </w:pPr>
      <w:r w:rsidRPr="00BF62A4">
        <w:rPr>
          <w:rFonts w:asciiTheme="minorHAnsi" w:hAnsiTheme="minorHAnsi" w:cstheme="minorHAnsi"/>
          <w:b/>
        </w:rPr>
        <w:t>Purpose</w:t>
      </w:r>
    </w:p>
    <w:p w14:paraId="646A2289" w14:textId="77777777" w:rsidR="00BF62A4" w:rsidRPr="00BF62A4" w:rsidRDefault="00B11EFF" w:rsidP="00BB384D">
      <w:r>
        <w:t xml:space="preserve">Shared Accounts are beneficial for colleges to use for scheduling jobs that run at a predefined time and can also be helpful for group email notifications.  If the colleges use their employee ID accounts for job scheduling and that person goes on vacation, it poses a risk for cancelling, restarting, troubleshooting the job if issues occur.  Also, any job notification would only go to that individual user based on the email address on their user profile.  The Shared Account could have a college group email address assigned to it so that a group of individuals are notified if there are any issues with the </w:t>
      </w:r>
      <w:proofErr w:type="spellStart"/>
      <w:r>
        <w:t>jobset</w:t>
      </w:r>
      <w:proofErr w:type="spellEnd"/>
      <w:r>
        <w:t>.  It is critical from an audit perspective to define the responsibilities and audit controls around this type of account.</w:t>
      </w:r>
    </w:p>
    <w:p w14:paraId="56BBCC17" w14:textId="77777777" w:rsidR="00BF62A4" w:rsidRPr="00BF62A4" w:rsidRDefault="00BF62A4" w:rsidP="00BB384D">
      <w:pPr>
        <w:rPr>
          <w:b/>
        </w:rPr>
      </w:pPr>
      <w:r w:rsidRPr="00BF62A4">
        <w:rPr>
          <w:b/>
        </w:rPr>
        <w:t>SBCTC Responsibilities</w:t>
      </w:r>
    </w:p>
    <w:p w14:paraId="7D9184E3" w14:textId="77777777" w:rsidR="00BF62A4" w:rsidRPr="00BF62A4" w:rsidRDefault="00BF62A4" w:rsidP="00BB384D">
      <w:r w:rsidRPr="00BF62A4">
        <w:t>The SBCTC central security admin team will be responsible for:</w:t>
      </w:r>
    </w:p>
    <w:p w14:paraId="52A4064E" w14:textId="77777777" w:rsidR="00BF62A4" w:rsidRPr="00BF62A4" w:rsidRDefault="00BF62A4" w:rsidP="00BF62A4">
      <w:pPr>
        <w:pStyle w:val="ListParagraph"/>
        <w:numPr>
          <w:ilvl w:val="0"/>
          <w:numId w:val="29"/>
        </w:numPr>
        <w:rPr>
          <w:rFonts w:ascii="Calibri" w:hAnsi="Calibri" w:cs="Calibri"/>
        </w:rPr>
      </w:pPr>
      <w:r w:rsidRPr="00BF62A4">
        <w:rPr>
          <w:rFonts w:ascii="Calibri" w:hAnsi="Calibri" w:cs="Calibri"/>
        </w:rPr>
        <w:t>Creating the local shared accounts</w:t>
      </w:r>
    </w:p>
    <w:p w14:paraId="7992B254" w14:textId="77777777" w:rsidR="00BF62A4" w:rsidRPr="00BF62A4" w:rsidRDefault="00BF62A4" w:rsidP="00BF62A4">
      <w:pPr>
        <w:pStyle w:val="ListParagraph"/>
        <w:numPr>
          <w:ilvl w:val="0"/>
          <w:numId w:val="29"/>
        </w:numPr>
        <w:rPr>
          <w:rFonts w:ascii="Calibri" w:hAnsi="Calibri" w:cs="Calibri"/>
        </w:rPr>
      </w:pPr>
      <w:r w:rsidRPr="00BF62A4">
        <w:rPr>
          <w:rFonts w:ascii="Calibri" w:hAnsi="Calibri" w:cs="Calibri"/>
        </w:rPr>
        <w:t>Maintaining a standard naming convention</w:t>
      </w:r>
    </w:p>
    <w:p w14:paraId="0BD0321C" w14:textId="77777777" w:rsidR="00BF62A4" w:rsidRPr="00BF62A4" w:rsidRDefault="00BF62A4" w:rsidP="00BF62A4">
      <w:pPr>
        <w:pStyle w:val="ListParagraph"/>
        <w:numPr>
          <w:ilvl w:val="0"/>
          <w:numId w:val="29"/>
        </w:numPr>
        <w:rPr>
          <w:rFonts w:ascii="Calibri" w:hAnsi="Calibri" w:cs="Calibri"/>
        </w:rPr>
      </w:pPr>
      <w:r w:rsidRPr="00BF62A4">
        <w:rPr>
          <w:rFonts w:ascii="Calibri" w:hAnsi="Calibri" w:cs="Calibri"/>
        </w:rPr>
        <w:t>Updating role assignment for the shared accounts</w:t>
      </w:r>
    </w:p>
    <w:p w14:paraId="4D1F1DBC" w14:textId="77777777" w:rsidR="00BF62A4" w:rsidRPr="00BF62A4" w:rsidRDefault="00BF62A4" w:rsidP="00BF62A4">
      <w:pPr>
        <w:pStyle w:val="ListParagraph"/>
        <w:numPr>
          <w:ilvl w:val="0"/>
          <w:numId w:val="29"/>
        </w:numPr>
        <w:rPr>
          <w:rFonts w:ascii="Calibri" w:hAnsi="Calibri" w:cs="Calibri"/>
        </w:rPr>
      </w:pPr>
      <w:r w:rsidRPr="00BF62A4">
        <w:rPr>
          <w:rFonts w:ascii="Calibri" w:hAnsi="Calibri" w:cs="Calibri"/>
        </w:rPr>
        <w:t>Auditing the role assignments for the shared accounts</w:t>
      </w:r>
    </w:p>
    <w:p w14:paraId="3DC48CAA" w14:textId="77777777" w:rsidR="00BF62A4" w:rsidRPr="00BF62A4" w:rsidRDefault="00BF62A4" w:rsidP="00BF62A4">
      <w:pPr>
        <w:pStyle w:val="ListParagraph"/>
        <w:numPr>
          <w:ilvl w:val="0"/>
          <w:numId w:val="29"/>
        </w:numPr>
        <w:rPr>
          <w:rFonts w:ascii="Calibri" w:hAnsi="Calibri" w:cs="Calibri"/>
        </w:rPr>
      </w:pPr>
      <w:r w:rsidRPr="00BF62A4">
        <w:rPr>
          <w:rFonts w:ascii="Calibri" w:hAnsi="Calibri" w:cs="Calibri"/>
        </w:rPr>
        <w:t>Conducting biannual recertification</w:t>
      </w:r>
    </w:p>
    <w:p w14:paraId="385527A8" w14:textId="77777777" w:rsidR="00BF62A4" w:rsidRPr="00BF62A4" w:rsidRDefault="00BF62A4" w:rsidP="00BF62A4">
      <w:pPr>
        <w:rPr>
          <w:b/>
        </w:rPr>
      </w:pPr>
      <w:r w:rsidRPr="00BF62A4">
        <w:rPr>
          <w:b/>
        </w:rPr>
        <w:t>College Responsibilities/Limitations</w:t>
      </w:r>
    </w:p>
    <w:p w14:paraId="35DF1FF7" w14:textId="77777777" w:rsidR="00BF62A4" w:rsidRDefault="00BF62A4" w:rsidP="00BF62A4">
      <w:r>
        <w:t xml:space="preserve">Shared Accounts for each institution should be limited to no </w:t>
      </w:r>
      <w:r w:rsidR="00B65CE7">
        <w:t>m</w:t>
      </w:r>
      <w:r>
        <w:t>ore than two shared accounts</w:t>
      </w:r>
    </w:p>
    <w:p w14:paraId="4BDA0898" w14:textId="77777777" w:rsidR="00BF62A4" w:rsidRDefault="00BF62A4" w:rsidP="00BF62A4">
      <w:r>
        <w:t>The Local Security Administrator (LSA) will be the accountable party for controlling the account once established from a usage standpoint</w:t>
      </w:r>
      <w:r w:rsidR="00B11EFF">
        <w:t>.  Meaning, they are to control the password resets and processes, and they are responsible for auditing the usage of the account.</w:t>
      </w:r>
    </w:p>
    <w:p w14:paraId="06887C19" w14:textId="77777777" w:rsidR="00B11EFF" w:rsidRPr="00B11EFF" w:rsidRDefault="00B11EFF" w:rsidP="00B11EFF">
      <w:pPr>
        <w:pStyle w:val="ListParagraph"/>
        <w:numPr>
          <w:ilvl w:val="0"/>
          <w:numId w:val="30"/>
        </w:numPr>
        <w:rPr>
          <w:rFonts w:ascii="Calibri" w:hAnsi="Calibri" w:cs="Calibri"/>
        </w:rPr>
      </w:pPr>
      <w:r w:rsidRPr="00B11EFF">
        <w:rPr>
          <w:rFonts w:ascii="Calibri" w:hAnsi="Calibri" w:cs="Calibri"/>
        </w:rPr>
        <w:t xml:space="preserve">Submit requests for the </w:t>
      </w:r>
      <w:r w:rsidR="00F80E09">
        <w:rPr>
          <w:rFonts w:ascii="Calibri" w:hAnsi="Calibri" w:cs="Calibri"/>
        </w:rPr>
        <w:t>S</w:t>
      </w:r>
      <w:r w:rsidRPr="00B11EFF">
        <w:rPr>
          <w:rFonts w:ascii="Calibri" w:hAnsi="Calibri" w:cs="Calibri"/>
        </w:rPr>
        <w:t xml:space="preserve">hared </w:t>
      </w:r>
      <w:r w:rsidR="00F80E09">
        <w:rPr>
          <w:rFonts w:ascii="Calibri" w:hAnsi="Calibri" w:cs="Calibri"/>
        </w:rPr>
        <w:t>A</w:t>
      </w:r>
      <w:r w:rsidRPr="00B11EFF">
        <w:rPr>
          <w:rFonts w:ascii="Calibri" w:hAnsi="Calibri" w:cs="Calibri"/>
        </w:rPr>
        <w:t>ccount (See Process)</w:t>
      </w:r>
    </w:p>
    <w:p w14:paraId="3D0D8C7F" w14:textId="77777777" w:rsidR="00B11EFF" w:rsidRPr="00B11EFF" w:rsidRDefault="00B11EFF" w:rsidP="00B11EFF">
      <w:pPr>
        <w:pStyle w:val="ListParagraph"/>
        <w:numPr>
          <w:ilvl w:val="0"/>
          <w:numId w:val="30"/>
        </w:numPr>
        <w:rPr>
          <w:rFonts w:ascii="Calibri" w:hAnsi="Calibri" w:cs="Calibri"/>
        </w:rPr>
      </w:pPr>
      <w:r w:rsidRPr="00B11EFF">
        <w:rPr>
          <w:rFonts w:ascii="Calibri" w:hAnsi="Calibri" w:cs="Calibri"/>
        </w:rPr>
        <w:t>Respond to biannual recertification request from SBCTC</w:t>
      </w:r>
    </w:p>
    <w:p w14:paraId="4BD3AD91" w14:textId="77777777" w:rsidR="00B11EFF" w:rsidRPr="00B11EFF" w:rsidRDefault="00B11EFF" w:rsidP="00B11EFF">
      <w:pPr>
        <w:pStyle w:val="ListParagraph"/>
        <w:numPr>
          <w:ilvl w:val="0"/>
          <w:numId w:val="30"/>
        </w:numPr>
        <w:rPr>
          <w:rFonts w:ascii="Calibri" w:hAnsi="Calibri" w:cs="Calibri"/>
        </w:rPr>
      </w:pPr>
      <w:r w:rsidRPr="00B11EFF">
        <w:rPr>
          <w:rFonts w:ascii="Calibri" w:hAnsi="Calibri" w:cs="Calibri"/>
        </w:rPr>
        <w:lastRenderedPageBreak/>
        <w:t>Should not modify role access at any point for these Shared Accounts</w:t>
      </w:r>
    </w:p>
    <w:p w14:paraId="12B66DD1" w14:textId="77777777" w:rsidR="00B11EFF" w:rsidRDefault="00B11EFF" w:rsidP="00B11EFF">
      <w:pPr>
        <w:rPr>
          <w:b/>
        </w:rPr>
      </w:pPr>
      <w:r>
        <w:rPr>
          <w:b/>
        </w:rPr>
        <w:t>Process</w:t>
      </w:r>
    </w:p>
    <w:p w14:paraId="7B9FB21B" w14:textId="77777777" w:rsidR="00B11EFF" w:rsidRDefault="00B11EFF" w:rsidP="00B11EFF">
      <w:r>
        <w:t xml:space="preserve">LSA’s submit request through the ticket system for a shared account to be created and send in the following information with each request.  </w:t>
      </w:r>
      <w:hyperlink r:id="rId16" w:history="1">
        <w:r w:rsidRPr="00426473">
          <w:rPr>
            <w:rStyle w:val="Hyperlink"/>
            <w:rFonts w:ascii="Calibri" w:hAnsi="Calibri"/>
          </w:rPr>
          <w:t>https://servicedesk.sbctc.edu</w:t>
        </w:r>
      </w:hyperlink>
    </w:p>
    <w:p w14:paraId="3880A514" w14:textId="77777777" w:rsidR="00B11EFF" w:rsidRPr="00B11EFF" w:rsidRDefault="00B11EFF" w:rsidP="00B11EFF">
      <w:pPr>
        <w:pStyle w:val="ListParagraph"/>
        <w:numPr>
          <w:ilvl w:val="0"/>
          <w:numId w:val="31"/>
        </w:numPr>
        <w:rPr>
          <w:rFonts w:ascii="Calibri" w:hAnsi="Calibri" w:cs="Calibri"/>
        </w:rPr>
      </w:pPr>
      <w:r w:rsidRPr="00B11EFF">
        <w:rPr>
          <w:rFonts w:ascii="Calibri" w:hAnsi="Calibri" w:cs="Calibri"/>
        </w:rPr>
        <w:t>Detailed business requ</w:t>
      </w:r>
      <w:r>
        <w:rPr>
          <w:rFonts w:ascii="Calibri" w:hAnsi="Calibri" w:cs="Calibri"/>
        </w:rPr>
        <w:t>i</w:t>
      </w:r>
      <w:r w:rsidRPr="00B11EFF">
        <w:rPr>
          <w:rFonts w:ascii="Calibri" w:hAnsi="Calibri" w:cs="Calibri"/>
        </w:rPr>
        <w:t>rements for what the Shared Account will be used for</w:t>
      </w:r>
    </w:p>
    <w:p w14:paraId="3A49C011" w14:textId="77777777" w:rsidR="00B11EFF" w:rsidRDefault="00B11EFF" w:rsidP="00B11EFF">
      <w:pPr>
        <w:pStyle w:val="ListParagraph"/>
        <w:numPr>
          <w:ilvl w:val="0"/>
          <w:numId w:val="31"/>
        </w:numPr>
        <w:rPr>
          <w:rFonts w:ascii="Calibri" w:hAnsi="Calibri" w:cs="Calibri"/>
        </w:rPr>
      </w:pPr>
      <w:r w:rsidRPr="00B11EFF">
        <w:rPr>
          <w:rFonts w:ascii="Calibri" w:hAnsi="Calibri" w:cs="Calibri"/>
        </w:rPr>
        <w:t>Access the</w:t>
      </w:r>
      <w:r w:rsidR="00F80E09">
        <w:rPr>
          <w:rFonts w:ascii="Calibri" w:hAnsi="Calibri" w:cs="Calibri"/>
        </w:rPr>
        <w:t xml:space="preserve"> account will need</w:t>
      </w:r>
    </w:p>
    <w:p w14:paraId="3A5A10D0" w14:textId="77777777" w:rsidR="00F80E09" w:rsidRDefault="00F80E09" w:rsidP="00B11EFF">
      <w:pPr>
        <w:pStyle w:val="ListParagraph"/>
        <w:numPr>
          <w:ilvl w:val="0"/>
          <w:numId w:val="31"/>
        </w:numPr>
        <w:rPr>
          <w:rFonts w:ascii="Calibri" w:hAnsi="Calibri" w:cs="Calibri"/>
        </w:rPr>
      </w:pPr>
      <w:r>
        <w:rPr>
          <w:rFonts w:ascii="Calibri" w:hAnsi="Calibri" w:cs="Calibri"/>
        </w:rPr>
        <w:t>Name of LSA responsible for Shared Account</w:t>
      </w:r>
    </w:p>
    <w:p w14:paraId="2C43BDBA" w14:textId="77777777" w:rsidR="00F80E09" w:rsidRDefault="00F80E09" w:rsidP="00B11EFF">
      <w:pPr>
        <w:pStyle w:val="ListParagraph"/>
        <w:numPr>
          <w:ilvl w:val="0"/>
          <w:numId w:val="31"/>
        </w:numPr>
        <w:rPr>
          <w:rFonts w:ascii="Calibri" w:hAnsi="Calibri" w:cs="Calibri"/>
        </w:rPr>
      </w:pPr>
      <w:r>
        <w:rPr>
          <w:rFonts w:ascii="Calibri" w:hAnsi="Calibri" w:cs="Calibri"/>
        </w:rPr>
        <w:t>Process by which you will monitor usage of Shared Account to include how often you will reset password</w:t>
      </w:r>
    </w:p>
    <w:p w14:paraId="3DD24AF5" w14:textId="77777777" w:rsidR="00F80E09" w:rsidRDefault="00F80E09" w:rsidP="00F80E09">
      <w:pPr>
        <w:rPr>
          <w:b/>
        </w:rPr>
      </w:pPr>
      <w:r>
        <w:rPr>
          <w:b/>
        </w:rPr>
        <w:t>Questions:</w:t>
      </w:r>
    </w:p>
    <w:p w14:paraId="4792704C" w14:textId="77777777" w:rsidR="00F80E09" w:rsidRPr="00B65CE7" w:rsidRDefault="00F80E09" w:rsidP="00F80E09">
      <w:r w:rsidRPr="00B65CE7">
        <w:t>Pat:  We ran into an issue</w:t>
      </w:r>
      <w:r w:rsidR="004F76C0" w:rsidRPr="00B65CE7">
        <w:t xml:space="preserve"> related to the Financial Aid process, people having their accounts associated with jobs.  Wondering if there are other kind of functions where this has been useful for campuses in the past?</w:t>
      </w:r>
    </w:p>
    <w:p w14:paraId="57EADE89" w14:textId="77777777" w:rsidR="004F76C0" w:rsidRDefault="004F76C0" w:rsidP="00F80E09">
      <w:r>
        <w:t>Sheila: For notification purposes, if you’re trying to email, the generic accounts are useful for that but they’re not a great tool from an audit perspective.  But if you’re just sending about email notifications and they really wouldn’t need a role assignment, so that is probably something that we could look into in the future.</w:t>
      </w:r>
    </w:p>
    <w:p w14:paraId="6868202F" w14:textId="77777777" w:rsidR="00285ACF" w:rsidRDefault="00285ACF" w:rsidP="00674A2F">
      <w:pPr>
        <w:pStyle w:val="Heading3"/>
      </w:pPr>
      <w:r>
        <w:t>Governance Post ctcLink</w:t>
      </w:r>
    </w:p>
    <w:p w14:paraId="7DA792EC" w14:textId="77777777" w:rsidR="00EA7BD1" w:rsidRDefault="00EA7BD1" w:rsidP="00EA7BD1">
      <w:pPr>
        <w:pStyle w:val="BodyCopy"/>
        <w:rPr>
          <w:rFonts w:asciiTheme="minorHAnsi" w:hAnsiTheme="minorHAnsi" w:cstheme="minorHAnsi"/>
        </w:rPr>
      </w:pPr>
      <w:r w:rsidRPr="006F7FDD">
        <w:rPr>
          <w:rFonts w:asciiTheme="minorHAnsi" w:hAnsiTheme="minorHAnsi" w:cstheme="minorHAnsi"/>
        </w:rPr>
        <w:t xml:space="preserve">Webex Recording Time </w:t>
      </w:r>
      <w:r>
        <w:rPr>
          <w:rFonts w:asciiTheme="minorHAnsi" w:hAnsiTheme="minorHAnsi" w:cstheme="minorHAnsi"/>
        </w:rPr>
        <w:t xml:space="preserve">47:20 </w:t>
      </w:r>
      <w:r w:rsidR="001C7735">
        <w:rPr>
          <w:rFonts w:asciiTheme="minorHAnsi" w:hAnsiTheme="minorHAnsi" w:cstheme="minorHAnsi"/>
        </w:rPr>
        <w:t>–</w:t>
      </w:r>
      <w:r>
        <w:rPr>
          <w:rFonts w:asciiTheme="minorHAnsi" w:hAnsiTheme="minorHAnsi" w:cstheme="minorHAnsi"/>
        </w:rPr>
        <w:t xml:space="preserve"> </w:t>
      </w:r>
      <w:r w:rsidR="001C7735">
        <w:rPr>
          <w:rFonts w:asciiTheme="minorHAnsi" w:hAnsiTheme="minorHAnsi" w:cstheme="minorHAnsi"/>
        </w:rPr>
        <w:t>1:22:23</w:t>
      </w:r>
    </w:p>
    <w:p w14:paraId="20BC5E7F" w14:textId="77777777" w:rsidR="00EA7BD1" w:rsidRDefault="00EA7BD1" w:rsidP="00EA7BD1">
      <w:r>
        <w:t xml:space="preserve">Tara shared her </w:t>
      </w:r>
      <w:r w:rsidRPr="00B771E2">
        <w:rPr>
          <w:b/>
          <w:i/>
        </w:rPr>
        <w:t xml:space="preserve">ctcLink Governance: The </w:t>
      </w:r>
      <w:r w:rsidR="00B65CE7">
        <w:rPr>
          <w:b/>
          <w:i/>
        </w:rPr>
        <w:t>W</w:t>
      </w:r>
      <w:r w:rsidRPr="00B771E2">
        <w:rPr>
          <w:b/>
          <w:i/>
        </w:rPr>
        <w:t>ay Forward</w:t>
      </w:r>
      <w:r>
        <w:t xml:space="preserve"> presentation slide deck that showed what the current Governance structure looks like, how the WG functions within that current Governance structure, what the plan is for the new PMO, and what things as we move forward evolving from a somewhat entrepreneurial implementation phase of our program to a more sustainable, long term, operational approach for managing our program from a Governance perspective.</w:t>
      </w:r>
    </w:p>
    <w:p w14:paraId="7582043A" w14:textId="77777777" w:rsidR="00EA7BD1" w:rsidRPr="001C7735" w:rsidRDefault="00EA7BD1" w:rsidP="00EA7BD1">
      <w:pPr>
        <w:rPr>
          <w:b/>
        </w:rPr>
      </w:pPr>
      <w:r w:rsidRPr="001C7735">
        <w:rPr>
          <w:b/>
        </w:rPr>
        <w:t>Groups Involved in the ctcLink Conversion</w:t>
      </w:r>
    </w:p>
    <w:p w14:paraId="17E919F6" w14:textId="77777777" w:rsidR="00EA7BD1" w:rsidRPr="00707DDA" w:rsidRDefault="00EA7BD1" w:rsidP="00EA7BD1">
      <w:pPr>
        <w:pStyle w:val="ListParagraph"/>
        <w:numPr>
          <w:ilvl w:val="0"/>
          <w:numId w:val="33"/>
        </w:numPr>
        <w:rPr>
          <w:rFonts w:ascii="Calibri" w:hAnsi="Calibri" w:cs="Calibri"/>
        </w:rPr>
      </w:pPr>
      <w:r w:rsidRPr="00707DDA">
        <w:rPr>
          <w:rFonts w:ascii="Calibri" w:hAnsi="Calibri" w:cs="Calibri"/>
        </w:rPr>
        <w:t>Strategic Technology Advisory Committee (STAC)</w:t>
      </w:r>
    </w:p>
    <w:p w14:paraId="6495B3A1" w14:textId="77777777" w:rsidR="00EA7BD1" w:rsidRPr="00707DDA" w:rsidRDefault="00EA7BD1" w:rsidP="00EA7BD1">
      <w:pPr>
        <w:pStyle w:val="ListParagraph"/>
        <w:numPr>
          <w:ilvl w:val="1"/>
          <w:numId w:val="33"/>
        </w:numPr>
        <w:rPr>
          <w:rFonts w:ascii="Calibri" w:hAnsi="Calibri" w:cs="Calibri"/>
        </w:rPr>
      </w:pPr>
      <w:r w:rsidRPr="00707DDA">
        <w:rPr>
          <w:rFonts w:ascii="Calibri" w:hAnsi="Calibri" w:cs="Calibri"/>
        </w:rPr>
        <w:t>Here to advise the WACTC Presidents on system wide technology planning, selectin and investment decisions, more of a strategic view, long term vision of technology and our college system for which ctcLink is a part</w:t>
      </w:r>
    </w:p>
    <w:p w14:paraId="5E190958" w14:textId="77777777" w:rsidR="00EA7BD1" w:rsidRPr="00707DDA" w:rsidRDefault="00EA7BD1" w:rsidP="00EA7BD1">
      <w:pPr>
        <w:pStyle w:val="ListParagraph"/>
        <w:numPr>
          <w:ilvl w:val="0"/>
          <w:numId w:val="33"/>
        </w:numPr>
        <w:rPr>
          <w:rFonts w:ascii="Calibri" w:hAnsi="Calibri" w:cs="Calibri"/>
        </w:rPr>
      </w:pPr>
      <w:r w:rsidRPr="00707DDA">
        <w:rPr>
          <w:rFonts w:ascii="Calibri" w:hAnsi="Calibri" w:cs="Calibri"/>
        </w:rPr>
        <w:t>ctcLink Project Executive Leadership Committee (</w:t>
      </w:r>
      <w:proofErr w:type="spellStart"/>
      <w:r w:rsidRPr="00707DDA">
        <w:rPr>
          <w:rFonts w:ascii="Calibri" w:hAnsi="Calibri" w:cs="Calibri"/>
        </w:rPr>
        <w:t>cELC</w:t>
      </w:r>
      <w:proofErr w:type="spellEnd"/>
      <w:r w:rsidRPr="00707DDA">
        <w:rPr>
          <w:rFonts w:ascii="Calibri" w:hAnsi="Calibri" w:cs="Calibri"/>
        </w:rPr>
        <w:t>)</w:t>
      </w:r>
    </w:p>
    <w:p w14:paraId="0188575B" w14:textId="77777777" w:rsidR="00EA7BD1" w:rsidRPr="00707DDA" w:rsidRDefault="00EA7BD1" w:rsidP="00EA7BD1">
      <w:pPr>
        <w:pStyle w:val="ListParagraph"/>
        <w:numPr>
          <w:ilvl w:val="0"/>
          <w:numId w:val="33"/>
        </w:numPr>
        <w:rPr>
          <w:rFonts w:ascii="Calibri" w:hAnsi="Calibri" w:cs="Calibri"/>
        </w:rPr>
      </w:pPr>
      <w:r w:rsidRPr="00707DDA">
        <w:rPr>
          <w:rFonts w:ascii="Calibri" w:hAnsi="Calibri" w:cs="Calibri"/>
        </w:rPr>
        <w:t>ctcLink Project Steering Committee (SC)</w:t>
      </w:r>
    </w:p>
    <w:p w14:paraId="668BDE20" w14:textId="77777777" w:rsidR="00EA7BD1" w:rsidRPr="00707DDA" w:rsidRDefault="00EA7BD1" w:rsidP="00EA7BD1">
      <w:pPr>
        <w:pStyle w:val="ListParagraph"/>
        <w:numPr>
          <w:ilvl w:val="0"/>
          <w:numId w:val="33"/>
        </w:numPr>
        <w:rPr>
          <w:rFonts w:ascii="Calibri" w:hAnsi="Calibri" w:cs="Calibri"/>
        </w:rPr>
      </w:pPr>
      <w:r w:rsidRPr="00707DDA">
        <w:rPr>
          <w:rFonts w:ascii="Calibri" w:hAnsi="Calibri" w:cs="Calibri"/>
        </w:rPr>
        <w:t>ctcLink Project Working Group (WG)</w:t>
      </w:r>
    </w:p>
    <w:p w14:paraId="1ED567F1" w14:textId="77777777" w:rsidR="00EA7BD1" w:rsidRPr="00707DDA" w:rsidRDefault="00EA7BD1" w:rsidP="00EA7BD1">
      <w:pPr>
        <w:pStyle w:val="ListParagraph"/>
        <w:numPr>
          <w:ilvl w:val="1"/>
          <w:numId w:val="33"/>
        </w:numPr>
        <w:rPr>
          <w:rFonts w:ascii="Calibri" w:hAnsi="Calibri" w:cs="Calibri"/>
        </w:rPr>
      </w:pPr>
      <w:r w:rsidRPr="00707DDA">
        <w:rPr>
          <w:rFonts w:ascii="Calibri" w:hAnsi="Calibri" w:cs="Calibri"/>
        </w:rPr>
        <w:t>These are the three official layers of Governance</w:t>
      </w:r>
    </w:p>
    <w:p w14:paraId="7C014038" w14:textId="77777777" w:rsidR="00EA7BD1" w:rsidRPr="00707DDA" w:rsidRDefault="00EA7BD1" w:rsidP="00EA7BD1">
      <w:pPr>
        <w:pStyle w:val="ListParagraph"/>
        <w:numPr>
          <w:ilvl w:val="1"/>
          <w:numId w:val="33"/>
        </w:numPr>
        <w:rPr>
          <w:rFonts w:ascii="Calibri" w:hAnsi="Calibri" w:cs="Calibri"/>
        </w:rPr>
      </w:pPr>
      <w:r w:rsidRPr="00707DDA">
        <w:rPr>
          <w:rFonts w:ascii="Calibri" w:hAnsi="Calibri" w:cs="Calibri"/>
        </w:rPr>
        <w:t>They provide three layers of Governance that work mid-level things like system impacts to budgets, major enhancement requests, significant schedule or scope change, essentially responsible for big picture decisions</w:t>
      </w:r>
      <w:r w:rsidR="00F818EB" w:rsidRPr="00707DDA">
        <w:rPr>
          <w:rFonts w:ascii="Calibri" w:hAnsi="Calibri" w:cs="Calibri"/>
        </w:rPr>
        <w:t>, overall budget approvals, major schedule shift or system wide risk mitigation that has a large-scale impact to the colleges</w:t>
      </w:r>
    </w:p>
    <w:p w14:paraId="5709A2F9" w14:textId="77777777" w:rsidR="00EA7BD1" w:rsidRPr="00707DDA" w:rsidRDefault="00EA7BD1" w:rsidP="00EA7BD1">
      <w:pPr>
        <w:pStyle w:val="ListParagraph"/>
        <w:numPr>
          <w:ilvl w:val="0"/>
          <w:numId w:val="33"/>
        </w:numPr>
        <w:rPr>
          <w:rFonts w:ascii="Calibri" w:hAnsi="Calibri" w:cs="Calibri"/>
        </w:rPr>
      </w:pPr>
      <w:r w:rsidRPr="00707DDA">
        <w:rPr>
          <w:rFonts w:ascii="Calibri" w:hAnsi="Calibri" w:cs="Calibri"/>
        </w:rPr>
        <w:t>SBCTC Change Management Board (CMB)</w:t>
      </w:r>
    </w:p>
    <w:p w14:paraId="27BE0366" w14:textId="77777777" w:rsidR="00EA7BD1" w:rsidRPr="00707DDA" w:rsidRDefault="00F818EB" w:rsidP="00EA7BD1">
      <w:pPr>
        <w:pStyle w:val="ListParagraph"/>
        <w:numPr>
          <w:ilvl w:val="1"/>
          <w:numId w:val="33"/>
        </w:numPr>
        <w:rPr>
          <w:rFonts w:ascii="Calibri" w:hAnsi="Calibri" w:cs="Calibri"/>
        </w:rPr>
      </w:pPr>
      <w:r w:rsidRPr="00707DDA">
        <w:rPr>
          <w:rFonts w:ascii="Calibri" w:hAnsi="Calibri" w:cs="Calibri"/>
        </w:rPr>
        <w:lastRenderedPageBreak/>
        <w:t>Responsible for getting processes or decisions through and executed out into production</w:t>
      </w:r>
    </w:p>
    <w:p w14:paraId="3F952AD5" w14:textId="77777777" w:rsidR="00F818EB" w:rsidRPr="00707DDA" w:rsidRDefault="00F818EB" w:rsidP="00EA7BD1">
      <w:pPr>
        <w:pStyle w:val="ListParagraph"/>
        <w:numPr>
          <w:ilvl w:val="1"/>
          <w:numId w:val="33"/>
        </w:numPr>
        <w:rPr>
          <w:rFonts w:ascii="Calibri" w:hAnsi="Calibri" w:cs="Calibri"/>
        </w:rPr>
      </w:pPr>
      <w:r w:rsidRPr="00707DDA">
        <w:rPr>
          <w:rFonts w:ascii="Calibri" w:hAnsi="Calibri" w:cs="Calibri"/>
        </w:rPr>
        <w:t>Serves to discuss functional and technical work priorities and manage release scheduling, making sure that the different pillars are talking to each other about specific items</w:t>
      </w:r>
    </w:p>
    <w:p w14:paraId="589911DB" w14:textId="77777777" w:rsidR="00EA7BD1" w:rsidRPr="00707DDA" w:rsidRDefault="00EA7BD1" w:rsidP="00EA7BD1">
      <w:pPr>
        <w:pStyle w:val="ListParagraph"/>
        <w:numPr>
          <w:ilvl w:val="0"/>
          <w:numId w:val="33"/>
        </w:numPr>
        <w:rPr>
          <w:rFonts w:ascii="Calibri" w:hAnsi="Calibri" w:cs="Calibri"/>
        </w:rPr>
      </w:pPr>
      <w:r w:rsidRPr="00707DDA">
        <w:rPr>
          <w:rFonts w:ascii="Calibri" w:hAnsi="Calibri" w:cs="Calibri"/>
        </w:rPr>
        <w:t>Systemwide Commissions and Councils</w:t>
      </w:r>
    </w:p>
    <w:p w14:paraId="034EEEA8" w14:textId="77777777" w:rsidR="00F818EB" w:rsidRPr="00707DDA" w:rsidRDefault="00F818EB" w:rsidP="00F818EB">
      <w:pPr>
        <w:pStyle w:val="ListParagraph"/>
        <w:numPr>
          <w:ilvl w:val="1"/>
          <w:numId w:val="33"/>
        </w:numPr>
        <w:rPr>
          <w:rFonts w:ascii="Calibri" w:hAnsi="Calibri" w:cs="Calibri"/>
        </w:rPr>
      </w:pPr>
      <w:r w:rsidRPr="00707DDA">
        <w:rPr>
          <w:rFonts w:ascii="Calibri" w:hAnsi="Calibri" w:cs="Calibri"/>
        </w:rPr>
        <w:t>Address common issues, develop uniform business procedures, and work with SBCTC or various Stakeholders to make sure that we</w:t>
      </w:r>
      <w:r w:rsidR="002D18FF" w:rsidRPr="00707DDA">
        <w:rPr>
          <w:rFonts w:ascii="Calibri" w:hAnsi="Calibri" w:cs="Calibri"/>
        </w:rPr>
        <w:t xml:space="preserve"> </w:t>
      </w:r>
      <w:r w:rsidRPr="00707DDA">
        <w:rPr>
          <w:rFonts w:ascii="Calibri" w:hAnsi="Calibri" w:cs="Calibri"/>
        </w:rPr>
        <w:t>as a Federated System are aligning our business processes as best we can to perform the work that we do as a system</w:t>
      </w:r>
    </w:p>
    <w:p w14:paraId="06264C52" w14:textId="77777777" w:rsidR="002D18FF" w:rsidRPr="00707DDA" w:rsidRDefault="002D18FF" w:rsidP="00F818EB">
      <w:pPr>
        <w:pStyle w:val="ListParagraph"/>
        <w:numPr>
          <w:ilvl w:val="1"/>
          <w:numId w:val="33"/>
        </w:numPr>
        <w:rPr>
          <w:rFonts w:ascii="Calibri" w:hAnsi="Calibri" w:cs="Calibri"/>
        </w:rPr>
      </w:pPr>
      <w:r w:rsidRPr="00707DDA">
        <w:rPr>
          <w:rFonts w:ascii="Calibri" w:hAnsi="Calibri" w:cs="Calibri"/>
        </w:rPr>
        <w:t>Key contributors to submitting Enhancement Requests to WG</w:t>
      </w:r>
    </w:p>
    <w:p w14:paraId="064A9C7E" w14:textId="77777777" w:rsidR="002D18FF" w:rsidRPr="00707DDA" w:rsidRDefault="002D18FF" w:rsidP="00F818EB">
      <w:pPr>
        <w:pStyle w:val="ListParagraph"/>
        <w:numPr>
          <w:ilvl w:val="1"/>
          <w:numId w:val="33"/>
        </w:numPr>
        <w:rPr>
          <w:rFonts w:ascii="Calibri" w:hAnsi="Calibri" w:cs="Calibri"/>
        </w:rPr>
      </w:pPr>
      <w:r w:rsidRPr="00707DDA">
        <w:rPr>
          <w:rFonts w:ascii="Calibri" w:hAnsi="Calibri" w:cs="Calibri"/>
        </w:rPr>
        <w:t>Liaisons from Councils and Commissions that serve within the Governance process but are not considered part of the governing body</w:t>
      </w:r>
    </w:p>
    <w:p w14:paraId="776248CE" w14:textId="77777777" w:rsidR="00EA7BD1" w:rsidRPr="00707DDA" w:rsidRDefault="00EA7BD1" w:rsidP="00EA7BD1">
      <w:pPr>
        <w:pStyle w:val="ListParagraph"/>
        <w:numPr>
          <w:ilvl w:val="0"/>
          <w:numId w:val="33"/>
        </w:numPr>
        <w:rPr>
          <w:rFonts w:ascii="Calibri" w:hAnsi="Calibri" w:cs="Calibri"/>
        </w:rPr>
      </w:pPr>
      <w:r w:rsidRPr="00707DDA">
        <w:rPr>
          <w:rFonts w:ascii="Calibri" w:hAnsi="Calibri" w:cs="Calibri"/>
        </w:rPr>
        <w:t>College ctcLink Project Managers</w:t>
      </w:r>
    </w:p>
    <w:p w14:paraId="108FFCE1" w14:textId="77777777" w:rsidR="002D18FF" w:rsidRPr="00707DDA" w:rsidRDefault="002D18FF" w:rsidP="002D18FF">
      <w:pPr>
        <w:pStyle w:val="ListParagraph"/>
        <w:numPr>
          <w:ilvl w:val="1"/>
          <w:numId w:val="33"/>
        </w:numPr>
        <w:rPr>
          <w:rFonts w:ascii="Calibri" w:hAnsi="Calibri" w:cs="Calibri"/>
        </w:rPr>
      </w:pPr>
      <w:r w:rsidRPr="00707DDA">
        <w:rPr>
          <w:rFonts w:ascii="Calibri" w:hAnsi="Calibri" w:cs="Calibri"/>
        </w:rPr>
        <w:t>Heavily engaged whether they’re already live or going live</w:t>
      </w:r>
    </w:p>
    <w:p w14:paraId="7EE501DA" w14:textId="77777777" w:rsidR="002D18FF" w:rsidRPr="00707DDA" w:rsidRDefault="002D18FF" w:rsidP="002D18FF">
      <w:pPr>
        <w:pStyle w:val="ListParagraph"/>
        <w:numPr>
          <w:ilvl w:val="1"/>
          <w:numId w:val="33"/>
        </w:numPr>
        <w:rPr>
          <w:rFonts w:ascii="Calibri" w:hAnsi="Calibri" w:cs="Calibri"/>
        </w:rPr>
      </w:pPr>
      <w:r w:rsidRPr="00707DDA">
        <w:rPr>
          <w:rFonts w:ascii="Calibri" w:hAnsi="Calibri" w:cs="Calibri"/>
        </w:rPr>
        <w:t>Heavily engaged in the support dynamics and providing that PM perspective and cross college collaboration, both early in the Common Process Workshop work and trying to help colleges get through the business process adoption and alignment across the system</w:t>
      </w:r>
    </w:p>
    <w:p w14:paraId="3284F84A" w14:textId="77777777" w:rsidR="002D18FF" w:rsidRPr="00707DDA" w:rsidRDefault="002D18FF" w:rsidP="002D18FF">
      <w:pPr>
        <w:pStyle w:val="ListParagraph"/>
        <w:numPr>
          <w:ilvl w:val="1"/>
          <w:numId w:val="33"/>
        </w:numPr>
        <w:rPr>
          <w:rFonts w:ascii="Calibri" w:hAnsi="Calibri" w:cs="Calibri"/>
        </w:rPr>
      </w:pPr>
      <w:r w:rsidRPr="00707DDA">
        <w:rPr>
          <w:rFonts w:ascii="Calibri" w:hAnsi="Calibri" w:cs="Calibri"/>
        </w:rPr>
        <w:t>Not a governing body</w:t>
      </w:r>
    </w:p>
    <w:p w14:paraId="3235FE88" w14:textId="77777777" w:rsidR="00EA7BD1" w:rsidRPr="00707DDA" w:rsidRDefault="00EA7BD1" w:rsidP="00EA7BD1">
      <w:pPr>
        <w:pStyle w:val="ListParagraph"/>
        <w:numPr>
          <w:ilvl w:val="0"/>
          <w:numId w:val="33"/>
        </w:numPr>
        <w:rPr>
          <w:rFonts w:ascii="Calibri" w:hAnsi="Calibri" w:cs="Calibri"/>
        </w:rPr>
      </w:pPr>
      <w:r w:rsidRPr="00707DDA">
        <w:rPr>
          <w:rFonts w:ascii="Calibri" w:hAnsi="Calibri" w:cs="Calibri"/>
        </w:rPr>
        <w:t>Data Governance Group</w:t>
      </w:r>
    </w:p>
    <w:p w14:paraId="5C728477" w14:textId="77777777" w:rsidR="00707DDA" w:rsidRPr="001C7735" w:rsidRDefault="00707DDA" w:rsidP="00EA7BD1">
      <w:pPr>
        <w:rPr>
          <w:b/>
        </w:rPr>
      </w:pPr>
      <w:r w:rsidRPr="001C7735">
        <w:rPr>
          <w:b/>
        </w:rPr>
        <w:t>Primary Focus</w:t>
      </w:r>
    </w:p>
    <w:p w14:paraId="3050BA00" w14:textId="77777777" w:rsidR="00707DDA" w:rsidRPr="00707DDA" w:rsidRDefault="00707DDA" w:rsidP="00707DDA">
      <w:pPr>
        <w:pStyle w:val="ListParagraph"/>
        <w:numPr>
          <w:ilvl w:val="0"/>
          <w:numId w:val="34"/>
        </w:numPr>
        <w:rPr>
          <w:rFonts w:ascii="Calibri" w:hAnsi="Calibri" w:cs="Calibri"/>
        </w:rPr>
      </w:pPr>
      <w:r w:rsidRPr="00707DDA">
        <w:rPr>
          <w:rFonts w:ascii="Calibri" w:hAnsi="Calibri" w:cs="Calibri"/>
        </w:rPr>
        <w:t>Discuss in detail and take action on proposed changes, impact, needs for successful adoption</w:t>
      </w:r>
    </w:p>
    <w:p w14:paraId="23FC53A4" w14:textId="77777777" w:rsidR="00707DDA" w:rsidRPr="001C7735" w:rsidRDefault="00707DDA" w:rsidP="00707DDA">
      <w:pPr>
        <w:rPr>
          <w:b/>
        </w:rPr>
      </w:pPr>
      <w:r w:rsidRPr="001C7735">
        <w:rPr>
          <w:b/>
        </w:rPr>
        <w:t>Meets Every Other Week to Discuss</w:t>
      </w:r>
    </w:p>
    <w:p w14:paraId="2221728D" w14:textId="77777777" w:rsidR="00707DDA" w:rsidRPr="00707DDA" w:rsidRDefault="00707DDA" w:rsidP="00707DDA">
      <w:pPr>
        <w:pStyle w:val="ListParagraph"/>
        <w:numPr>
          <w:ilvl w:val="0"/>
          <w:numId w:val="34"/>
        </w:numPr>
        <w:rPr>
          <w:rFonts w:ascii="Calibri" w:hAnsi="Calibri" w:cs="Calibri"/>
        </w:rPr>
      </w:pPr>
      <w:r w:rsidRPr="00707DDA">
        <w:rPr>
          <w:rFonts w:ascii="Calibri" w:hAnsi="Calibri" w:cs="Calibri"/>
        </w:rPr>
        <w:t>Submitted Enhancement Requests</w:t>
      </w:r>
    </w:p>
    <w:p w14:paraId="783458FF" w14:textId="77777777" w:rsidR="00707DDA" w:rsidRPr="00707DDA" w:rsidRDefault="00707DDA" w:rsidP="00707DDA">
      <w:pPr>
        <w:pStyle w:val="ListParagraph"/>
        <w:numPr>
          <w:ilvl w:val="0"/>
          <w:numId w:val="34"/>
        </w:numPr>
        <w:rPr>
          <w:rFonts w:ascii="Calibri" w:hAnsi="Calibri" w:cs="Calibri"/>
        </w:rPr>
      </w:pPr>
      <w:r w:rsidRPr="00707DDA">
        <w:rPr>
          <w:rFonts w:ascii="Calibri" w:hAnsi="Calibri" w:cs="Calibri"/>
        </w:rPr>
        <w:t>Status of Enhancements</w:t>
      </w:r>
    </w:p>
    <w:p w14:paraId="0B471D4F" w14:textId="77777777" w:rsidR="00707DDA" w:rsidRPr="00707DDA" w:rsidRDefault="00707DDA" w:rsidP="00707DDA">
      <w:pPr>
        <w:pStyle w:val="ListParagraph"/>
        <w:numPr>
          <w:ilvl w:val="0"/>
          <w:numId w:val="34"/>
        </w:numPr>
        <w:rPr>
          <w:rFonts w:ascii="Calibri" w:hAnsi="Calibri" w:cs="Calibri"/>
        </w:rPr>
      </w:pPr>
      <w:r w:rsidRPr="00707DDA">
        <w:rPr>
          <w:rFonts w:ascii="Calibri" w:hAnsi="Calibri" w:cs="Calibri"/>
        </w:rPr>
        <w:t>Upcoming mandated changes, environment outages, PUM Releases</w:t>
      </w:r>
    </w:p>
    <w:p w14:paraId="423C1E1D" w14:textId="77777777" w:rsidR="00707DDA" w:rsidRPr="00707DDA" w:rsidRDefault="00707DDA" w:rsidP="00707DDA">
      <w:pPr>
        <w:pStyle w:val="ListParagraph"/>
        <w:numPr>
          <w:ilvl w:val="0"/>
          <w:numId w:val="34"/>
        </w:numPr>
      </w:pPr>
      <w:r w:rsidRPr="00707DDA">
        <w:rPr>
          <w:rFonts w:ascii="Calibri" w:hAnsi="Calibri" w:cs="Calibri"/>
        </w:rPr>
        <w:t>Status updates on initiatives (e.g. CampusCE, PBCS, OAAPP)</w:t>
      </w:r>
    </w:p>
    <w:p w14:paraId="175C2424" w14:textId="77777777" w:rsidR="00707DDA" w:rsidRDefault="00707DDA" w:rsidP="00707DDA">
      <w:r>
        <w:t>Gave a workflow for Enhancement Request, using the Council and Commissions Role in the Enhancement Request Process as an example of how we do our business</w:t>
      </w:r>
    </w:p>
    <w:p w14:paraId="44E3383E" w14:textId="77777777" w:rsidR="00707DDA" w:rsidRPr="001C7735" w:rsidRDefault="00707DDA" w:rsidP="00707DDA">
      <w:pPr>
        <w:rPr>
          <w:b/>
        </w:rPr>
      </w:pPr>
      <w:r w:rsidRPr="001C7735">
        <w:rPr>
          <w:b/>
        </w:rPr>
        <w:t xml:space="preserve">Gaps in </w:t>
      </w:r>
      <w:r w:rsidR="00AD2527" w:rsidRPr="001C7735">
        <w:rPr>
          <w:b/>
        </w:rPr>
        <w:t>C</w:t>
      </w:r>
      <w:r w:rsidRPr="001C7735">
        <w:rPr>
          <w:b/>
        </w:rPr>
        <w:t>urrent Governance</w:t>
      </w:r>
    </w:p>
    <w:p w14:paraId="5BF18115" w14:textId="77777777" w:rsidR="00AD2527" w:rsidRPr="00AD2527" w:rsidRDefault="00AD2527" w:rsidP="00AD2527">
      <w:pPr>
        <w:pStyle w:val="ListParagraph"/>
        <w:numPr>
          <w:ilvl w:val="0"/>
          <w:numId w:val="35"/>
        </w:numPr>
        <w:rPr>
          <w:rFonts w:ascii="Calibri" w:hAnsi="Calibri" w:cs="Calibri"/>
        </w:rPr>
      </w:pPr>
      <w:r w:rsidRPr="00AD2527">
        <w:rPr>
          <w:rFonts w:ascii="Calibri" w:hAnsi="Calibri" w:cs="Calibri"/>
        </w:rPr>
        <w:t>Broad Stakeholder Participation</w:t>
      </w:r>
    </w:p>
    <w:p w14:paraId="5AF1E54F" w14:textId="77777777" w:rsidR="00AD2527" w:rsidRPr="00AD2527" w:rsidRDefault="00AD2527" w:rsidP="00AD2527">
      <w:pPr>
        <w:pStyle w:val="ListParagraph"/>
        <w:numPr>
          <w:ilvl w:val="0"/>
          <w:numId w:val="35"/>
        </w:numPr>
        <w:rPr>
          <w:rFonts w:ascii="Calibri" w:hAnsi="Calibri" w:cs="Calibri"/>
        </w:rPr>
      </w:pPr>
      <w:r w:rsidRPr="00AD2527">
        <w:rPr>
          <w:rFonts w:ascii="Calibri" w:hAnsi="Calibri" w:cs="Calibri"/>
        </w:rPr>
        <w:t>Iterative prioritization by College SMEs</w:t>
      </w:r>
    </w:p>
    <w:p w14:paraId="0CF6EA02" w14:textId="77777777" w:rsidR="00AD2527" w:rsidRPr="00AD2527" w:rsidRDefault="00AD2527" w:rsidP="00AD2527">
      <w:pPr>
        <w:pStyle w:val="ListParagraph"/>
        <w:numPr>
          <w:ilvl w:val="0"/>
          <w:numId w:val="35"/>
        </w:numPr>
        <w:rPr>
          <w:rFonts w:ascii="Calibri" w:hAnsi="Calibri" w:cs="Calibri"/>
        </w:rPr>
      </w:pPr>
      <w:r w:rsidRPr="00AD2527">
        <w:rPr>
          <w:rFonts w:ascii="Calibri" w:hAnsi="Calibri" w:cs="Calibri"/>
        </w:rPr>
        <w:t>Channels to decision: Code Enhancements vs. Business Process Alignment</w:t>
      </w:r>
    </w:p>
    <w:p w14:paraId="777C0E30" w14:textId="77777777" w:rsidR="00707DDA" w:rsidRPr="001C7735" w:rsidRDefault="00AD2527" w:rsidP="00707DDA">
      <w:pPr>
        <w:rPr>
          <w:b/>
        </w:rPr>
      </w:pPr>
      <w:r w:rsidRPr="001C7735">
        <w:rPr>
          <w:b/>
        </w:rPr>
        <w:t>Vision for the New ctcLink Project Management Office (PMO)</w:t>
      </w:r>
    </w:p>
    <w:p w14:paraId="6D3941DE" w14:textId="77777777" w:rsidR="00AD2527" w:rsidRPr="00C8008A" w:rsidRDefault="00C8008A" w:rsidP="00AD2527">
      <w:pPr>
        <w:pStyle w:val="ListParagraph"/>
        <w:numPr>
          <w:ilvl w:val="0"/>
          <w:numId w:val="36"/>
        </w:numPr>
        <w:rPr>
          <w:rFonts w:ascii="Calibri" w:hAnsi="Calibri" w:cs="Calibri"/>
        </w:rPr>
      </w:pPr>
      <w:r>
        <w:rPr>
          <w:rFonts w:ascii="Calibri" w:hAnsi="Calibri" w:cs="Calibri"/>
        </w:rPr>
        <w:t>M</w:t>
      </w:r>
      <w:r w:rsidR="00AD2527" w:rsidRPr="00C8008A">
        <w:rPr>
          <w:rFonts w:ascii="Calibri" w:hAnsi="Calibri" w:cs="Calibri"/>
        </w:rPr>
        <w:t xml:space="preserve">ajor </w:t>
      </w:r>
      <w:r>
        <w:rPr>
          <w:rFonts w:ascii="Calibri" w:hAnsi="Calibri" w:cs="Calibri"/>
        </w:rPr>
        <w:t>I</w:t>
      </w:r>
      <w:r w:rsidR="00AD2527" w:rsidRPr="00C8008A">
        <w:rPr>
          <w:rFonts w:ascii="Calibri" w:hAnsi="Calibri" w:cs="Calibri"/>
        </w:rPr>
        <w:t>nitiatives</w:t>
      </w:r>
    </w:p>
    <w:p w14:paraId="48A0DA5C" w14:textId="77777777" w:rsidR="00AD2527" w:rsidRPr="00C8008A" w:rsidRDefault="00AD2527" w:rsidP="00AD2527">
      <w:pPr>
        <w:pStyle w:val="ListParagraph"/>
        <w:numPr>
          <w:ilvl w:val="1"/>
          <w:numId w:val="36"/>
        </w:numPr>
        <w:rPr>
          <w:rFonts w:ascii="Calibri" w:hAnsi="Calibri" w:cs="Calibri"/>
        </w:rPr>
      </w:pPr>
      <w:r w:rsidRPr="00C8008A">
        <w:rPr>
          <w:rFonts w:ascii="Calibri" w:hAnsi="Calibri" w:cs="Calibri"/>
        </w:rPr>
        <w:t>Academic Structure, redesign/integration development to support Guided Pathways</w:t>
      </w:r>
    </w:p>
    <w:p w14:paraId="5DE5C6E0" w14:textId="77777777" w:rsidR="00AD2527" w:rsidRPr="00C8008A" w:rsidRDefault="00AD2527" w:rsidP="00AD2527">
      <w:pPr>
        <w:pStyle w:val="ListParagraph"/>
        <w:numPr>
          <w:ilvl w:val="1"/>
          <w:numId w:val="36"/>
        </w:numPr>
        <w:rPr>
          <w:rFonts w:ascii="Calibri" w:hAnsi="Calibri" w:cs="Calibri"/>
        </w:rPr>
      </w:pPr>
      <w:r w:rsidRPr="00C8008A">
        <w:rPr>
          <w:rFonts w:ascii="Calibri" w:hAnsi="Calibri" w:cs="Calibri"/>
        </w:rPr>
        <w:t>Security tools delivery, comprehensive material improvements, automation, standardization of business practices</w:t>
      </w:r>
    </w:p>
    <w:p w14:paraId="530B55D7" w14:textId="77777777" w:rsidR="00AD2527" w:rsidRPr="00C8008A" w:rsidRDefault="00AD2527" w:rsidP="00AD2527">
      <w:pPr>
        <w:pStyle w:val="ListParagraph"/>
        <w:numPr>
          <w:ilvl w:val="1"/>
          <w:numId w:val="36"/>
        </w:numPr>
        <w:rPr>
          <w:rFonts w:ascii="Calibri" w:hAnsi="Calibri" w:cs="Calibri"/>
        </w:rPr>
      </w:pPr>
      <w:r w:rsidRPr="00C8008A">
        <w:rPr>
          <w:rFonts w:ascii="Calibri" w:hAnsi="Calibri" w:cs="Calibri"/>
        </w:rPr>
        <w:t>Finance Pillar: material improvement, gap resolution for reporting needs; delivery of de-scoped adoption of Strategic Sourcing and Supply Chain Management</w:t>
      </w:r>
    </w:p>
    <w:p w14:paraId="74E90A78" w14:textId="77777777" w:rsidR="00AD2527" w:rsidRDefault="00AD2527" w:rsidP="00AD2527">
      <w:pPr>
        <w:pStyle w:val="ListParagraph"/>
        <w:numPr>
          <w:ilvl w:val="1"/>
          <w:numId w:val="36"/>
        </w:numPr>
        <w:rPr>
          <w:rFonts w:ascii="Calibri" w:hAnsi="Calibri" w:cs="Calibri"/>
        </w:rPr>
      </w:pPr>
      <w:r w:rsidRPr="00C8008A">
        <w:rPr>
          <w:rFonts w:ascii="Calibri" w:hAnsi="Calibri" w:cs="Calibri"/>
        </w:rPr>
        <w:t xml:space="preserve">Human </w:t>
      </w:r>
      <w:r w:rsidR="00C8008A" w:rsidRPr="00C8008A">
        <w:rPr>
          <w:rFonts w:ascii="Calibri" w:hAnsi="Calibri" w:cs="Calibri"/>
        </w:rPr>
        <w:t xml:space="preserve">Capital Management Pillar: material and process improvements to provide direction for common business processes; </w:t>
      </w:r>
      <w:r w:rsidR="00C8008A">
        <w:rPr>
          <w:rFonts w:ascii="Calibri" w:hAnsi="Calibri" w:cs="Calibri"/>
        </w:rPr>
        <w:t>how to utilize TAM</w:t>
      </w:r>
    </w:p>
    <w:p w14:paraId="2B4396FB" w14:textId="77777777" w:rsidR="00C8008A" w:rsidRPr="00C8008A" w:rsidRDefault="00C8008A" w:rsidP="00C8008A">
      <w:pPr>
        <w:pStyle w:val="ListParagraph"/>
        <w:numPr>
          <w:ilvl w:val="0"/>
          <w:numId w:val="36"/>
        </w:numPr>
        <w:rPr>
          <w:rFonts w:ascii="Calibri" w:hAnsi="Calibri" w:cs="Calibri"/>
        </w:rPr>
      </w:pPr>
      <w:r w:rsidRPr="00C8008A">
        <w:rPr>
          <w:rFonts w:ascii="Calibri" w:hAnsi="Calibri" w:cs="Calibri"/>
        </w:rPr>
        <w:lastRenderedPageBreak/>
        <w:t>Minor Initiatives</w:t>
      </w:r>
    </w:p>
    <w:p w14:paraId="5B03D88C" w14:textId="77777777" w:rsidR="00C8008A" w:rsidRDefault="00C8008A" w:rsidP="00C8008A">
      <w:pPr>
        <w:pStyle w:val="ListParagraph"/>
        <w:numPr>
          <w:ilvl w:val="1"/>
          <w:numId w:val="36"/>
        </w:numPr>
        <w:rPr>
          <w:rFonts w:ascii="Calibri" w:hAnsi="Calibri" w:cs="Calibri"/>
        </w:rPr>
      </w:pPr>
      <w:r>
        <w:rPr>
          <w:rFonts w:ascii="Calibri" w:hAnsi="Calibri" w:cs="Calibri"/>
        </w:rPr>
        <w:t>Service Desk Ticket reviews for common issues to identify areas for m</w:t>
      </w:r>
      <w:r w:rsidR="009E4572">
        <w:rPr>
          <w:rFonts w:ascii="Calibri" w:hAnsi="Calibri" w:cs="Calibri"/>
        </w:rPr>
        <w:t>i</w:t>
      </w:r>
      <w:r>
        <w:rPr>
          <w:rFonts w:ascii="Calibri" w:hAnsi="Calibri" w:cs="Calibri"/>
        </w:rPr>
        <w:t>nor business process alignment, tr</w:t>
      </w:r>
      <w:r w:rsidR="009E4572">
        <w:rPr>
          <w:rFonts w:ascii="Calibri" w:hAnsi="Calibri" w:cs="Calibri"/>
        </w:rPr>
        <w:t>a</w:t>
      </w:r>
      <w:r>
        <w:rPr>
          <w:rFonts w:ascii="Calibri" w:hAnsi="Calibri" w:cs="Calibri"/>
        </w:rPr>
        <w:t>ining and material imp</w:t>
      </w:r>
      <w:r w:rsidR="009E4572">
        <w:rPr>
          <w:rFonts w:ascii="Calibri" w:hAnsi="Calibri" w:cs="Calibri"/>
        </w:rPr>
        <w:t>r</w:t>
      </w:r>
      <w:r>
        <w:rPr>
          <w:rFonts w:ascii="Calibri" w:hAnsi="Calibri" w:cs="Calibri"/>
        </w:rPr>
        <w:t>ovements and/or deferred requests</w:t>
      </w:r>
    </w:p>
    <w:p w14:paraId="3D9769FF" w14:textId="77777777" w:rsidR="009E4572" w:rsidRDefault="009E4572" w:rsidP="00C8008A">
      <w:pPr>
        <w:pStyle w:val="ListParagraph"/>
        <w:numPr>
          <w:ilvl w:val="1"/>
          <w:numId w:val="36"/>
        </w:numPr>
        <w:rPr>
          <w:rFonts w:ascii="Calibri" w:hAnsi="Calibri" w:cs="Calibri"/>
        </w:rPr>
      </w:pPr>
      <w:r>
        <w:rPr>
          <w:rFonts w:ascii="Calibri" w:hAnsi="Calibri" w:cs="Calibri"/>
        </w:rPr>
        <w:t>Unresolved remediation gaps outstanding from the Independent Validation and Verification Plan</w:t>
      </w:r>
    </w:p>
    <w:p w14:paraId="74CA2E21" w14:textId="77777777" w:rsidR="009E4572" w:rsidRDefault="009E4572" w:rsidP="00C8008A">
      <w:pPr>
        <w:pStyle w:val="ListParagraph"/>
        <w:numPr>
          <w:ilvl w:val="1"/>
          <w:numId w:val="36"/>
        </w:numPr>
        <w:rPr>
          <w:rFonts w:ascii="Calibri" w:hAnsi="Calibri" w:cs="Calibri"/>
        </w:rPr>
      </w:pPr>
      <w:r>
        <w:rPr>
          <w:rFonts w:ascii="Calibri" w:hAnsi="Calibri" w:cs="Calibri"/>
        </w:rPr>
        <w:t>Develop and maintain long-term product sunset maps for strategic planning</w:t>
      </w:r>
    </w:p>
    <w:p w14:paraId="0B58A7AB" w14:textId="77777777" w:rsidR="009E4572" w:rsidRDefault="009E4572" w:rsidP="00C8008A">
      <w:pPr>
        <w:pStyle w:val="ListParagraph"/>
        <w:numPr>
          <w:ilvl w:val="1"/>
          <w:numId w:val="36"/>
        </w:numPr>
        <w:rPr>
          <w:rFonts w:ascii="Calibri" w:hAnsi="Calibri" w:cs="Calibri"/>
        </w:rPr>
      </w:pPr>
      <w:r>
        <w:rPr>
          <w:rFonts w:ascii="Calibri" w:hAnsi="Calibri" w:cs="Calibri"/>
        </w:rPr>
        <w:t>Continuous review of prior, current and future PUM releases for targeted smaller initiatives to improve user productivity that can be addressed outside of the general PUM delivery schedule for a more graceful release and adoption</w:t>
      </w:r>
    </w:p>
    <w:p w14:paraId="63251260" w14:textId="77777777" w:rsidR="009E4572" w:rsidRDefault="009E4572" w:rsidP="009E4572">
      <w:pPr>
        <w:pStyle w:val="ListParagraph"/>
        <w:numPr>
          <w:ilvl w:val="0"/>
          <w:numId w:val="36"/>
        </w:numPr>
        <w:rPr>
          <w:rFonts w:ascii="Calibri" w:hAnsi="Calibri" w:cs="Calibri"/>
        </w:rPr>
      </w:pPr>
      <w:r>
        <w:rPr>
          <w:rFonts w:ascii="Calibri" w:hAnsi="Calibri" w:cs="Calibri"/>
        </w:rPr>
        <w:t>Team Staff</w:t>
      </w:r>
    </w:p>
    <w:p w14:paraId="203EE31D" w14:textId="77777777" w:rsidR="009E4572" w:rsidRDefault="009E4572" w:rsidP="009E4572">
      <w:pPr>
        <w:pStyle w:val="ListParagraph"/>
        <w:numPr>
          <w:ilvl w:val="1"/>
          <w:numId w:val="36"/>
        </w:numPr>
        <w:rPr>
          <w:rFonts w:ascii="Calibri" w:hAnsi="Calibri" w:cs="Calibri"/>
        </w:rPr>
      </w:pPr>
      <w:r>
        <w:rPr>
          <w:rFonts w:ascii="Calibri" w:hAnsi="Calibri" w:cs="Calibri"/>
        </w:rPr>
        <w:t>PMO Director</w:t>
      </w:r>
    </w:p>
    <w:p w14:paraId="279B9B24" w14:textId="77777777" w:rsidR="009E4572" w:rsidRDefault="009E4572" w:rsidP="009E4572">
      <w:pPr>
        <w:pStyle w:val="ListParagraph"/>
        <w:numPr>
          <w:ilvl w:val="1"/>
          <w:numId w:val="36"/>
        </w:numPr>
        <w:rPr>
          <w:rFonts w:ascii="Calibri" w:hAnsi="Calibri" w:cs="Calibri"/>
        </w:rPr>
      </w:pPr>
      <w:r>
        <w:rPr>
          <w:rFonts w:ascii="Calibri" w:hAnsi="Calibri" w:cs="Calibri"/>
        </w:rPr>
        <w:t>Project Manager (3)</w:t>
      </w:r>
    </w:p>
    <w:p w14:paraId="179B721F" w14:textId="77777777" w:rsidR="009E4572" w:rsidRDefault="009E4572" w:rsidP="009E4572">
      <w:pPr>
        <w:pStyle w:val="ListParagraph"/>
        <w:numPr>
          <w:ilvl w:val="1"/>
          <w:numId w:val="36"/>
        </w:numPr>
        <w:rPr>
          <w:rFonts w:ascii="Calibri" w:hAnsi="Calibri" w:cs="Calibri"/>
        </w:rPr>
      </w:pPr>
      <w:r>
        <w:rPr>
          <w:rFonts w:ascii="Calibri" w:hAnsi="Calibri" w:cs="Calibri"/>
        </w:rPr>
        <w:t>Technical Project Manager</w:t>
      </w:r>
    </w:p>
    <w:p w14:paraId="4175D206" w14:textId="77777777" w:rsidR="009E4572" w:rsidRDefault="009E4572" w:rsidP="009E4572">
      <w:pPr>
        <w:pStyle w:val="ListParagraph"/>
        <w:numPr>
          <w:ilvl w:val="1"/>
          <w:numId w:val="36"/>
        </w:numPr>
        <w:rPr>
          <w:rFonts w:ascii="Calibri" w:hAnsi="Calibri" w:cs="Calibri"/>
        </w:rPr>
      </w:pPr>
      <w:r>
        <w:rPr>
          <w:rFonts w:ascii="Calibri" w:hAnsi="Calibri" w:cs="Calibri"/>
        </w:rPr>
        <w:t>Project Coordinator</w:t>
      </w:r>
    </w:p>
    <w:p w14:paraId="600703F3" w14:textId="77777777" w:rsidR="009E4572" w:rsidRDefault="009E4572" w:rsidP="009E4572">
      <w:pPr>
        <w:pStyle w:val="ListParagraph"/>
        <w:numPr>
          <w:ilvl w:val="0"/>
          <w:numId w:val="36"/>
        </w:numPr>
        <w:rPr>
          <w:rFonts w:ascii="Calibri" w:hAnsi="Calibri" w:cs="Calibri"/>
        </w:rPr>
      </w:pPr>
      <w:r>
        <w:rPr>
          <w:rFonts w:ascii="Calibri" w:hAnsi="Calibri" w:cs="Calibri"/>
        </w:rPr>
        <w:t>Resource Pool</w:t>
      </w:r>
    </w:p>
    <w:p w14:paraId="082F5DF8" w14:textId="77777777" w:rsidR="009E4572" w:rsidRDefault="009E4572" w:rsidP="009E4572">
      <w:pPr>
        <w:pStyle w:val="ListParagraph"/>
        <w:numPr>
          <w:ilvl w:val="1"/>
          <w:numId w:val="36"/>
        </w:numPr>
        <w:rPr>
          <w:rFonts w:ascii="Calibri" w:hAnsi="Calibri" w:cs="Calibri"/>
        </w:rPr>
      </w:pPr>
      <w:r>
        <w:rPr>
          <w:rFonts w:ascii="Calibri" w:hAnsi="Calibri" w:cs="Calibri"/>
        </w:rPr>
        <w:t xml:space="preserve">SBCTC Resources from </w:t>
      </w:r>
      <w:r w:rsidR="000F40C3">
        <w:rPr>
          <w:rFonts w:ascii="Calibri" w:hAnsi="Calibri" w:cs="Calibri"/>
        </w:rPr>
        <w:t>Customer Support, Training, Application Services, Data Services, Contracted Resources for funded proj</w:t>
      </w:r>
      <w:r w:rsidR="009812DB">
        <w:rPr>
          <w:rFonts w:ascii="Calibri" w:hAnsi="Calibri" w:cs="Calibri"/>
        </w:rPr>
        <w:t>e</w:t>
      </w:r>
      <w:r w:rsidR="000F40C3">
        <w:rPr>
          <w:rFonts w:ascii="Calibri" w:hAnsi="Calibri" w:cs="Calibri"/>
        </w:rPr>
        <w:t>cts</w:t>
      </w:r>
    </w:p>
    <w:p w14:paraId="1C349AA9" w14:textId="77777777" w:rsidR="000F40C3" w:rsidRDefault="000F40C3" w:rsidP="009E4572">
      <w:pPr>
        <w:pStyle w:val="ListParagraph"/>
        <w:numPr>
          <w:ilvl w:val="1"/>
          <w:numId w:val="36"/>
        </w:numPr>
        <w:rPr>
          <w:rFonts w:ascii="Calibri" w:hAnsi="Calibri" w:cs="Calibri"/>
        </w:rPr>
      </w:pPr>
      <w:r>
        <w:rPr>
          <w:rFonts w:ascii="Calibri" w:hAnsi="Calibri" w:cs="Calibri"/>
        </w:rPr>
        <w:t>College Task Forces created for specific initiatives or council/commission sub groups, e.g. Financial Aid Systems Team for requirement definition design sign offs and User Acceptance Testing</w:t>
      </w:r>
    </w:p>
    <w:p w14:paraId="291DF547" w14:textId="77777777" w:rsidR="000F40C3" w:rsidRDefault="000F40C3" w:rsidP="009E4572">
      <w:pPr>
        <w:pStyle w:val="ListParagraph"/>
        <w:numPr>
          <w:ilvl w:val="1"/>
          <w:numId w:val="36"/>
        </w:numPr>
        <w:rPr>
          <w:rFonts w:ascii="Calibri" w:hAnsi="Calibri" w:cs="Calibri"/>
        </w:rPr>
      </w:pPr>
      <w:r>
        <w:rPr>
          <w:rFonts w:ascii="Calibri" w:hAnsi="Calibri" w:cs="Calibri"/>
        </w:rPr>
        <w:t>Governance-to provide guidance, input and approval of major or minor initiatives</w:t>
      </w:r>
    </w:p>
    <w:p w14:paraId="7D575AE3" w14:textId="77777777" w:rsidR="005D7018" w:rsidRDefault="005D7018" w:rsidP="005D7018">
      <w:pPr>
        <w:pStyle w:val="ListParagraph"/>
        <w:numPr>
          <w:ilvl w:val="0"/>
          <w:numId w:val="36"/>
        </w:numPr>
        <w:rPr>
          <w:rFonts w:ascii="Calibri" w:hAnsi="Calibri" w:cs="Calibri"/>
        </w:rPr>
      </w:pPr>
      <w:r>
        <w:rPr>
          <w:rFonts w:ascii="Calibri" w:hAnsi="Calibri" w:cs="Calibri"/>
        </w:rPr>
        <w:t>Vision for PMO Success</w:t>
      </w:r>
    </w:p>
    <w:p w14:paraId="1B46BC37" w14:textId="77777777" w:rsidR="005D7018" w:rsidRDefault="005D7018" w:rsidP="005D7018">
      <w:pPr>
        <w:pStyle w:val="ListParagraph"/>
        <w:numPr>
          <w:ilvl w:val="1"/>
          <w:numId w:val="36"/>
        </w:numPr>
        <w:rPr>
          <w:rFonts w:ascii="Calibri" w:hAnsi="Calibri" w:cs="Calibri"/>
        </w:rPr>
      </w:pPr>
      <w:r>
        <w:rPr>
          <w:rFonts w:ascii="Calibri" w:hAnsi="Calibri" w:cs="Calibri"/>
        </w:rPr>
        <w:t>Effective channels for sourcing and sorting current system needs</w:t>
      </w:r>
    </w:p>
    <w:p w14:paraId="03AF464D" w14:textId="77777777" w:rsidR="005D7018" w:rsidRDefault="005D7018" w:rsidP="005D7018">
      <w:pPr>
        <w:pStyle w:val="ListParagraph"/>
        <w:numPr>
          <w:ilvl w:val="1"/>
          <w:numId w:val="36"/>
        </w:numPr>
        <w:rPr>
          <w:rFonts w:ascii="Calibri" w:hAnsi="Calibri" w:cs="Calibri"/>
        </w:rPr>
      </w:pPr>
      <w:r>
        <w:rPr>
          <w:rFonts w:ascii="Calibri" w:hAnsi="Calibri" w:cs="Calibri"/>
        </w:rPr>
        <w:t>Means to collate input and secure actionable requirements</w:t>
      </w:r>
    </w:p>
    <w:p w14:paraId="7628B3EA" w14:textId="77777777" w:rsidR="005D7018" w:rsidRDefault="005D7018" w:rsidP="005D7018">
      <w:pPr>
        <w:pStyle w:val="ListParagraph"/>
        <w:numPr>
          <w:ilvl w:val="1"/>
          <w:numId w:val="36"/>
        </w:numPr>
        <w:rPr>
          <w:rFonts w:ascii="Calibri" w:hAnsi="Calibri" w:cs="Calibri"/>
        </w:rPr>
      </w:pPr>
      <w:r>
        <w:rPr>
          <w:rFonts w:ascii="Calibri" w:hAnsi="Calibri" w:cs="Calibri"/>
        </w:rPr>
        <w:t>Clear prioritization balancing college desires with SBCTC resources</w:t>
      </w:r>
    </w:p>
    <w:p w14:paraId="128AFDD7" w14:textId="77777777" w:rsidR="005D7018" w:rsidRDefault="001C7735" w:rsidP="005D7018">
      <w:pPr>
        <w:pStyle w:val="ListParagraph"/>
        <w:numPr>
          <w:ilvl w:val="1"/>
          <w:numId w:val="36"/>
        </w:numPr>
        <w:rPr>
          <w:rFonts w:ascii="Calibri" w:hAnsi="Calibri" w:cs="Calibri"/>
        </w:rPr>
      </w:pPr>
      <w:r>
        <w:rPr>
          <w:rFonts w:ascii="Calibri" w:hAnsi="Calibri" w:cs="Calibri"/>
        </w:rPr>
        <w:t>Transparent communication of “How and When”</w:t>
      </w:r>
    </w:p>
    <w:p w14:paraId="7938CEE2" w14:textId="77777777" w:rsidR="001C7735" w:rsidRDefault="001C7735" w:rsidP="001C7735">
      <w:pPr>
        <w:pStyle w:val="ListParagraph"/>
        <w:numPr>
          <w:ilvl w:val="2"/>
          <w:numId w:val="36"/>
        </w:numPr>
        <w:rPr>
          <w:rFonts w:ascii="Calibri" w:hAnsi="Calibri" w:cs="Calibri"/>
        </w:rPr>
      </w:pPr>
      <w:r>
        <w:rPr>
          <w:rFonts w:ascii="Calibri" w:hAnsi="Calibri" w:cs="Calibri"/>
        </w:rPr>
        <w:t>Process for expressing system needs</w:t>
      </w:r>
    </w:p>
    <w:p w14:paraId="1365B3A2" w14:textId="77777777" w:rsidR="001C7735" w:rsidRDefault="001C7735" w:rsidP="001C7735">
      <w:pPr>
        <w:pStyle w:val="ListParagraph"/>
        <w:numPr>
          <w:ilvl w:val="2"/>
          <w:numId w:val="36"/>
        </w:numPr>
        <w:rPr>
          <w:rFonts w:ascii="Calibri" w:hAnsi="Calibri" w:cs="Calibri"/>
        </w:rPr>
      </w:pPr>
      <w:r>
        <w:rPr>
          <w:rFonts w:ascii="Calibri" w:hAnsi="Calibri" w:cs="Calibri"/>
        </w:rPr>
        <w:t>Defining and maintaining prioritization</w:t>
      </w:r>
    </w:p>
    <w:p w14:paraId="3FA90752" w14:textId="77777777" w:rsidR="001C7735" w:rsidRDefault="001C7735" w:rsidP="001C7735">
      <w:pPr>
        <w:pStyle w:val="ListParagraph"/>
        <w:numPr>
          <w:ilvl w:val="2"/>
          <w:numId w:val="36"/>
        </w:numPr>
        <w:rPr>
          <w:rFonts w:ascii="Calibri" w:hAnsi="Calibri" w:cs="Calibri"/>
        </w:rPr>
      </w:pPr>
      <w:r>
        <w:rPr>
          <w:rFonts w:ascii="Calibri" w:hAnsi="Calibri" w:cs="Calibri"/>
        </w:rPr>
        <w:t>Refining requirements and solution design</w:t>
      </w:r>
    </w:p>
    <w:p w14:paraId="528ABAD7" w14:textId="77777777" w:rsidR="001C7735" w:rsidRDefault="001C7735" w:rsidP="001C7735">
      <w:pPr>
        <w:pStyle w:val="ListParagraph"/>
        <w:numPr>
          <w:ilvl w:val="2"/>
          <w:numId w:val="36"/>
        </w:numPr>
        <w:rPr>
          <w:rFonts w:ascii="Calibri" w:hAnsi="Calibri" w:cs="Calibri"/>
        </w:rPr>
      </w:pPr>
      <w:r>
        <w:rPr>
          <w:rFonts w:ascii="Calibri" w:hAnsi="Calibri" w:cs="Calibri"/>
        </w:rPr>
        <w:t>Status of all requests, activities and expected outcomes</w:t>
      </w:r>
    </w:p>
    <w:p w14:paraId="2F2EB315" w14:textId="77777777" w:rsidR="001C7735" w:rsidRDefault="001C7735" w:rsidP="001C7735">
      <w:pPr>
        <w:pStyle w:val="ListParagraph"/>
        <w:numPr>
          <w:ilvl w:val="1"/>
          <w:numId w:val="36"/>
        </w:numPr>
        <w:rPr>
          <w:rFonts w:ascii="Calibri" w:hAnsi="Calibri" w:cs="Calibri"/>
        </w:rPr>
      </w:pPr>
      <w:r>
        <w:rPr>
          <w:rFonts w:ascii="Calibri" w:hAnsi="Calibri" w:cs="Calibri"/>
        </w:rPr>
        <w:t>Clear ownership of decisions, authority and accountability</w:t>
      </w:r>
    </w:p>
    <w:p w14:paraId="2D98F277" w14:textId="77777777" w:rsidR="001C7735" w:rsidRPr="001C7735" w:rsidRDefault="001C7735" w:rsidP="001C7735">
      <w:pPr>
        <w:rPr>
          <w:b/>
        </w:rPr>
      </w:pPr>
      <w:r w:rsidRPr="001C7735">
        <w:rPr>
          <w:b/>
        </w:rPr>
        <w:t>Change Horizon</w:t>
      </w:r>
    </w:p>
    <w:p w14:paraId="5F9A7DCB" w14:textId="77777777" w:rsidR="001C7735" w:rsidRPr="001C7735" w:rsidRDefault="001C7735" w:rsidP="001C7735">
      <w:pPr>
        <w:pStyle w:val="ListParagraph"/>
        <w:numPr>
          <w:ilvl w:val="0"/>
          <w:numId w:val="37"/>
        </w:numPr>
        <w:rPr>
          <w:rFonts w:ascii="Calibri" w:hAnsi="Calibri" w:cs="Calibri"/>
        </w:rPr>
      </w:pPr>
      <w:r w:rsidRPr="001C7735">
        <w:rPr>
          <w:rFonts w:ascii="Calibri" w:hAnsi="Calibri" w:cs="Calibri"/>
        </w:rPr>
        <w:t>Move to have councils follow the FAST model and define a sub-team for system technology</w:t>
      </w:r>
    </w:p>
    <w:p w14:paraId="44D8C849" w14:textId="77777777" w:rsidR="001C7735" w:rsidRDefault="001C7735" w:rsidP="001C7735">
      <w:pPr>
        <w:pStyle w:val="ListParagraph"/>
        <w:numPr>
          <w:ilvl w:val="1"/>
          <w:numId w:val="37"/>
        </w:numPr>
        <w:rPr>
          <w:rFonts w:ascii="Calibri" w:hAnsi="Calibri" w:cs="Calibri"/>
        </w:rPr>
      </w:pPr>
      <w:r>
        <w:rPr>
          <w:rFonts w:ascii="Calibri" w:hAnsi="Calibri" w:cs="Calibri"/>
        </w:rPr>
        <w:t>Admissions &amp; Registration Council (ARC) and Advising and Counseling Council (ACC) have already made this choice</w:t>
      </w:r>
    </w:p>
    <w:p w14:paraId="4B8875CE" w14:textId="77777777" w:rsidR="001C7735" w:rsidRDefault="001C7735" w:rsidP="001C7735">
      <w:pPr>
        <w:pStyle w:val="ListParagraph"/>
        <w:numPr>
          <w:ilvl w:val="1"/>
          <w:numId w:val="37"/>
        </w:numPr>
        <w:rPr>
          <w:rFonts w:ascii="Calibri" w:hAnsi="Calibri" w:cs="Calibri"/>
        </w:rPr>
      </w:pPr>
      <w:r>
        <w:rPr>
          <w:rFonts w:ascii="Calibri" w:hAnsi="Calibri" w:cs="Calibri"/>
        </w:rPr>
        <w:t>More technically-minded college SMEs for quick response on requirement definition, solution design vetting, providing valuable input for successful delivery and UAT</w:t>
      </w:r>
    </w:p>
    <w:p w14:paraId="4D1C3F25" w14:textId="77777777" w:rsidR="001C7735" w:rsidRDefault="001C7735" w:rsidP="001C7735">
      <w:pPr>
        <w:pStyle w:val="ListParagraph"/>
        <w:numPr>
          <w:ilvl w:val="0"/>
          <w:numId w:val="37"/>
        </w:numPr>
        <w:rPr>
          <w:rFonts w:ascii="Calibri" w:hAnsi="Calibri" w:cs="Calibri"/>
        </w:rPr>
      </w:pPr>
      <w:r>
        <w:rPr>
          <w:rFonts w:ascii="Calibri" w:hAnsi="Calibri" w:cs="Calibri"/>
        </w:rPr>
        <w:t>College PMs lead Business Process Review discussions similar to Common Process Workshops</w:t>
      </w:r>
    </w:p>
    <w:p w14:paraId="4FAF4A14" w14:textId="77777777" w:rsidR="001C7735" w:rsidRDefault="001C7735" w:rsidP="001C7735">
      <w:pPr>
        <w:pStyle w:val="ListParagraph"/>
        <w:numPr>
          <w:ilvl w:val="1"/>
          <w:numId w:val="37"/>
        </w:numPr>
        <w:rPr>
          <w:rFonts w:ascii="Calibri" w:hAnsi="Calibri" w:cs="Calibri"/>
        </w:rPr>
      </w:pPr>
      <w:r>
        <w:rPr>
          <w:rFonts w:ascii="Calibri" w:hAnsi="Calibri" w:cs="Calibri"/>
        </w:rPr>
        <w:t>Focus on ensuring colleges follow good business practices with greater alignment in system usage to help clarify where SBCTC effort is needed vs where college usage issues exist</w:t>
      </w:r>
    </w:p>
    <w:p w14:paraId="12B9C0BA" w14:textId="77777777" w:rsidR="001C7735" w:rsidRPr="001C7735" w:rsidRDefault="001C7735" w:rsidP="001C7735">
      <w:pPr>
        <w:rPr>
          <w:b/>
        </w:rPr>
      </w:pPr>
      <w:r w:rsidRPr="001C7735">
        <w:rPr>
          <w:b/>
        </w:rPr>
        <w:t>Governance Change Response</w:t>
      </w:r>
    </w:p>
    <w:p w14:paraId="7B2362C7" w14:textId="77777777" w:rsidR="001C7735" w:rsidRDefault="001C7735" w:rsidP="001C7735">
      <w:pPr>
        <w:pStyle w:val="ListParagraph"/>
        <w:numPr>
          <w:ilvl w:val="0"/>
          <w:numId w:val="38"/>
        </w:numPr>
        <w:rPr>
          <w:rFonts w:ascii="Calibri" w:hAnsi="Calibri" w:cs="Calibri"/>
        </w:rPr>
      </w:pPr>
      <w:r>
        <w:rPr>
          <w:rFonts w:ascii="Calibri" w:hAnsi="Calibri" w:cs="Calibri"/>
        </w:rPr>
        <w:t>Review current governance process effectiveness</w:t>
      </w:r>
    </w:p>
    <w:p w14:paraId="179169E0" w14:textId="77777777" w:rsidR="001C7735" w:rsidRDefault="001C7735" w:rsidP="001C7735">
      <w:pPr>
        <w:pStyle w:val="ListParagraph"/>
        <w:numPr>
          <w:ilvl w:val="0"/>
          <w:numId w:val="38"/>
        </w:numPr>
        <w:rPr>
          <w:rFonts w:ascii="Calibri" w:hAnsi="Calibri" w:cs="Calibri"/>
        </w:rPr>
      </w:pPr>
      <w:r>
        <w:rPr>
          <w:rFonts w:ascii="Calibri" w:hAnsi="Calibri" w:cs="Calibri"/>
        </w:rPr>
        <w:t>Determine necessary adjustments to address gaps</w:t>
      </w:r>
    </w:p>
    <w:p w14:paraId="40977A56" w14:textId="77777777" w:rsidR="001C7735" w:rsidRDefault="001C7735" w:rsidP="001C7735">
      <w:pPr>
        <w:pStyle w:val="ListParagraph"/>
        <w:numPr>
          <w:ilvl w:val="0"/>
          <w:numId w:val="38"/>
        </w:numPr>
        <w:rPr>
          <w:rFonts w:ascii="Calibri" w:hAnsi="Calibri" w:cs="Calibri"/>
        </w:rPr>
      </w:pPr>
      <w:r>
        <w:rPr>
          <w:rFonts w:ascii="Calibri" w:hAnsi="Calibri" w:cs="Calibri"/>
        </w:rPr>
        <w:t>Improve overall communication processes for process clarity and status transparency</w:t>
      </w:r>
    </w:p>
    <w:p w14:paraId="0E3D056B" w14:textId="77777777" w:rsidR="001C7735" w:rsidRDefault="001C7735" w:rsidP="001C7735">
      <w:pPr>
        <w:pStyle w:val="ListParagraph"/>
        <w:numPr>
          <w:ilvl w:val="0"/>
          <w:numId w:val="38"/>
        </w:numPr>
        <w:rPr>
          <w:rFonts w:ascii="Calibri" w:hAnsi="Calibri" w:cs="Calibri"/>
        </w:rPr>
      </w:pPr>
      <w:r>
        <w:rPr>
          <w:rFonts w:ascii="Calibri" w:hAnsi="Calibri" w:cs="Calibri"/>
        </w:rPr>
        <w:lastRenderedPageBreak/>
        <w:t>Assess stakeholder engagement for clear and fair distribution of input and authority</w:t>
      </w:r>
    </w:p>
    <w:p w14:paraId="56059AFC" w14:textId="77777777" w:rsidR="001C7735" w:rsidRPr="001C7735" w:rsidRDefault="001C7735" w:rsidP="001C7735">
      <w:pPr>
        <w:rPr>
          <w:b/>
        </w:rPr>
      </w:pPr>
      <w:r w:rsidRPr="001C7735">
        <w:rPr>
          <w:b/>
        </w:rPr>
        <w:t>College Change Response</w:t>
      </w:r>
    </w:p>
    <w:p w14:paraId="30178978" w14:textId="77777777" w:rsidR="001C7735" w:rsidRDefault="001C7735" w:rsidP="001C7735">
      <w:pPr>
        <w:pStyle w:val="ListParagraph"/>
        <w:numPr>
          <w:ilvl w:val="0"/>
          <w:numId w:val="39"/>
        </w:numPr>
        <w:rPr>
          <w:rFonts w:ascii="Calibri" w:hAnsi="Calibri" w:cs="Calibri"/>
        </w:rPr>
      </w:pPr>
      <w:r>
        <w:rPr>
          <w:rFonts w:ascii="Calibri" w:hAnsi="Calibri" w:cs="Calibri"/>
        </w:rPr>
        <w:t>Local campus change management to coordinate issue escalation through council and commissions</w:t>
      </w:r>
    </w:p>
    <w:p w14:paraId="120184DB" w14:textId="77777777" w:rsidR="001C7735" w:rsidRDefault="001C7735" w:rsidP="001C7735">
      <w:pPr>
        <w:pStyle w:val="ListParagraph"/>
        <w:numPr>
          <w:ilvl w:val="0"/>
          <w:numId w:val="39"/>
        </w:numPr>
        <w:rPr>
          <w:rFonts w:ascii="Calibri" w:hAnsi="Calibri" w:cs="Calibri"/>
        </w:rPr>
      </w:pPr>
      <w:r>
        <w:rPr>
          <w:rFonts w:ascii="Calibri" w:hAnsi="Calibri" w:cs="Calibri"/>
        </w:rPr>
        <w:t>Engage in System-Wide Business Practice Review/Alignment to raise up issues for holistic resolution by SBCTC</w:t>
      </w:r>
    </w:p>
    <w:p w14:paraId="5F528B3E" w14:textId="77777777" w:rsidR="001C7735" w:rsidRDefault="001C7735" w:rsidP="001C7735">
      <w:pPr>
        <w:pStyle w:val="ListParagraph"/>
        <w:numPr>
          <w:ilvl w:val="0"/>
          <w:numId w:val="39"/>
        </w:numPr>
        <w:rPr>
          <w:rFonts w:ascii="Calibri" w:hAnsi="Calibri" w:cs="Calibri"/>
        </w:rPr>
      </w:pPr>
      <w:r>
        <w:rPr>
          <w:rFonts w:ascii="Calibri" w:hAnsi="Calibri" w:cs="Calibri"/>
        </w:rPr>
        <w:t>Develop effective System-Wide Prioritization Methods</w:t>
      </w:r>
    </w:p>
    <w:p w14:paraId="7CB4A083" w14:textId="77777777" w:rsidR="001C7735" w:rsidRPr="001C7735" w:rsidRDefault="001C7735" w:rsidP="001C7735">
      <w:pPr>
        <w:pStyle w:val="ListParagraph"/>
        <w:numPr>
          <w:ilvl w:val="0"/>
          <w:numId w:val="39"/>
        </w:numPr>
        <w:rPr>
          <w:rFonts w:ascii="Calibri" w:hAnsi="Calibri" w:cs="Calibri"/>
        </w:rPr>
      </w:pPr>
      <w:r>
        <w:rPr>
          <w:rFonts w:ascii="Calibri" w:hAnsi="Calibri" w:cs="Calibri"/>
        </w:rPr>
        <w:t>Establish System Technology Sub-Groups to collaborate on major/minor initiatives for improved delivery adoption</w:t>
      </w:r>
    </w:p>
    <w:p w14:paraId="387EBD5F" w14:textId="77777777" w:rsidR="00A26E3C" w:rsidRDefault="0021755B" w:rsidP="00674A2F">
      <w:pPr>
        <w:pStyle w:val="Heading3"/>
      </w:pPr>
      <w:r>
        <w:t>Steering Committee (SC) Relevant Updates</w:t>
      </w:r>
    </w:p>
    <w:p w14:paraId="7133C20C" w14:textId="77777777" w:rsidR="00A26E3C" w:rsidRDefault="00A26E3C" w:rsidP="00A26E3C">
      <w:pPr>
        <w:pStyle w:val="BodyCopy"/>
        <w:rPr>
          <w:rFonts w:asciiTheme="minorHAnsi" w:hAnsiTheme="minorHAnsi" w:cstheme="minorHAnsi"/>
        </w:rPr>
      </w:pPr>
      <w:r w:rsidRPr="006F7FDD">
        <w:rPr>
          <w:rFonts w:asciiTheme="minorHAnsi" w:hAnsiTheme="minorHAnsi" w:cstheme="minorHAnsi"/>
        </w:rPr>
        <w:t>Web</w:t>
      </w:r>
      <w:r w:rsidR="000A2FA7" w:rsidRPr="006F7FDD">
        <w:rPr>
          <w:rFonts w:asciiTheme="minorHAnsi" w:hAnsiTheme="minorHAnsi" w:cstheme="minorHAnsi"/>
        </w:rPr>
        <w:t>e</w:t>
      </w:r>
      <w:r w:rsidRPr="006F7FDD">
        <w:rPr>
          <w:rFonts w:asciiTheme="minorHAnsi" w:hAnsiTheme="minorHAnsi" w:cstheme="minorHAnsi"/>
        </w:rPr>
        <w:t>x Recording Time</w:t>
      </w:r>
      <w:r w:rsidR="009D12DD" w:rsidRPr="006F7FDD">
        <w:rPr>
          <w:rFonts w:asciiTheme="minorHAnsi" w:hAnsiTheme="minorHAnsi" w:cstheme="minorHAnsi"/>
        </w:rPr>
        <w:t xml:space="preserve"> </w:t>
      </w:r>
      <w:r w:rsidR="001C7735">
        <w:rPr>
          <w:rFonts w:asciiTheme="minorHAnsi" w:hAnsiTheme="minorHAnsi" w:cstheme="minorHAnsi"/>
        </w:rPr>
        <w:t>1:22:35</w:t>
      </w:r>
      <w:r w:rsidR="00CC1BF6">
        <w:rPr>
          <w:rFonts w:asciiTheme="minorHAnsi" w:hAnsiTheme="minorHAnsi" w:cstheme="minorHAnsi"/>
        </w:rPr>
        <w:t xml:space="preserve"> </w:t>
      </w:r>
      <w:r w:rsidR="001C7735">
        <w:rPr>
          <w:rFonts w:asciiTheme="minorHAnsi" w:hAnsiTheme="minorHAnsi" w:cstheme="minorHAnsi"/>
        </w:rPr>
        <w:t>–</w:t>
      </w:r>
      <w:r w:rsidR="00CC1BF6">
        <w:rPr>
          <w:rFonts w:asciiTheme="minorHAnsi" w:hAnsiTheme="minorHAnsi" w:cstheme="minorHAnsi"/>
        </w:rPr>
        <w:t xml:space="preserve"> </w:t>
      </w:r>
      <w:r w:rsidR="001C7735">
        <w:rPr>
          <w:rFonts w:asciiTheme="minorHAnsi" w:hAnsiTheme="minorHAnsi" w:cstheme="minorHAnsi"/>
        </w:rPr>
        <w:t>1:37:47</w:t>
      </w:r>
    </w:p>
    <w:p w14:paraId="69A82CB6" w14:textId="77777777" w:rsidR="00285ACF" w:rsidRDefault="00285ACF" w:rsidP="00285ACF">
      <w:pPr>
        <w:pStyle w:val="Heading4"/>
      </w:pPr>
      <w:r>
        <w:t>DG6-A Go Live Updates</w:t>
      </w:r>
    </w:p>
    <w:p w14:paraId="73C820C0" w14:textId="77777777" w:rsidR="001C7735" w:rsidRDefault="001C7735" w:rsidP="001C7735">
      <w:r>
        <w:t>Christy:  This past Go-Live was a big accomplishment</w:t>
      </w:r>
      <w:r w:rsidR="009812DB">
        <w:t>, v</w:t>
      </w:r>
      <w:r>
        <w:t xml:space="preserve">ery successful, </w:t>
      </w:r>
      <w:r w:rsidR="009812DB">
        <w:t xml:space="preserve">and </w:t>
      </w:r>
      <w:r>
        <w:t>non-eventful!  Colleges are a bit more prepared, they’re taking the Lessons Learned and information shared with them from prior colleges and they’re building upon that to have a better</w:t>
      </w:r>
      <w:r w:rsidR="009812DB">
        <w:t>,</w:t>
      </w:r>
      <w:r>
        <w:t xml:space="preserve"> more prepared, successful Go-Live.  We knew that we would see efficiencies and more maturity in the methodology in the deployments with both the Project and Colleges.  It’s very rewarding to see the colleges at a great position for Go-Live and their readiness to be in support as well as the Project Team being able to deploy and now being able to focus most of the resources on the next groups that will Go-Live.</w:t>
      </w:r>
    </w:p>
    <w:p w14:paraId="5F9D4F66" w14:textId="77777777" w:rsidR="001C7735" w:rsidRPr="001C7735" w:rsidRDefault="001C7735" w:rsidP="001C7735">
      <w:r>
        <w:t>Tara:  Combined appreciation for the level of skill of our Technical Team to be able to weather such huge resource losses for folks that have been on the project since 2013 and to lose two primary pillar experts, we were still able to be successful.  Amazed and appreciative of people she works with and could not be more proud of them.  The dedication and drive that the colleges invested in the success of their o</w:t>
      </w:r>
      <w:r w:rsidR="009812DB">
        <w:t>wn</w:t>
      </w:r>
      <w:r>
        <w:t xml:space="preserve"> Go-Live and the dedication and support that the prior DG’s have provided to this group of colleges show why she’s worked in the system as long as she has.  Everyone truly cares about the success of their colleagues in the system.</w:t>
      </w:r>
    </w:p>
    <w:p w14:paraId="30FBDA64" w14:textId="77777777" w:rsidR="00DD7EE2" w:rsidRDefault="008D7573" w:rsidP="00866016">
      <w:pPr>
        <w:pStyle w:val="Heading3"/>
      </w:pPr>
      <w:r>
        <w:t>Action Item Review/New Busines</w:t>
      </w:r>
      <w:r w:rsidR="000A5BF6">
        <w:t>s</w:t>
      </w:r>
      <w:r>
        <w:t>/Closing</w:t>
      </w:r>
      <w:r w:rsidR="00DD7EE2">
        <w:t xml:space="preserve">:  </w:t>
      </w:r>
    </w:p>
    <w:p w14:paraId="48F5FC1A" w14:textId="77777777" w:rsidR="005F4D9D" w:rsidRDefault="005F4D9D" w:rsidP="00161900">
      <w:pPr>
        <w:pStyle w:val="BodyCopy"/>
        <w:rPr>
          <w:rFonts w:asciiTheme="minorHAnsi" w:hAnsiTheme="minorHAnsi" w:cstheme="minorHAnsi"/>
        </w:rPr>
      </w:pPr>
      <w:r w:rsidRPr="006F7FDD">
        <w:rPr>
          <w:rFonts w:asciiTheme="minorHAnsi" w:hAnsiTheme="minorHAnsi" w:cstheme="minorHAnsi"/>
        </w:rPr>
        <w:t xml:space="preserve">Webex Recording Time </w:t>
      </w:r>
      <w:r w:rsidR="001C7735">
        <w:rPr>
          <w:rFonts w:asciiTheme="minorHAnsi" w:hAnsiTheme="minorHAnsi" w:cstheme="minorHAnsi"/>
        </w:rPr>
        <w:t>1:37:56 – 1:39:11</w:t>
      </w:r>
    </w:p>
    <w:p w14:paraId="1FD5601E" w14:textId="77777777" w:rsidR="001C7735" w:rsidRDefault="001C7735" w:rsidP="00161900">
      <w:pPr>
        <w:pStyle w:val="BodyCopy"/>
        <w:rPr>
          <w:rFonts w:asciiTheme="minorHAnsi" w:hAnsiTheme="minorHAnsi" w:cstheme="minorHAnsi"/>
        </w:rPr>
      </w:pPr>
      <w:r>
        <w:rPr>
          <w:rFonts w:asciiTheme="minorHAnsi" w:hAnsiTheme="minorHAnsi" w:cstheme="minorHAnsi"/>
        </w:rPr>
        <w:t>No Action Item Review/New Business/Closing</w:t>
      </w:r>
    </w:p>
    <w:p w14:paraId="57D51D3D" w14:textId="77777777" w:rsidR="003524A5" w:rsidRPr="000B0836" w:rsidRDefault="003524A5" w:rsidP="003524A5">
      <w:pPr>
        <w:pStyle w:val="BodyCopy"/>
        <w:jc w:val="both"/>
        <w:rPr>
          <w:rFonts w:asciiTheme="minorHAnsi" w:hAnsiTheme="minorHAnsi" w:cstheme="minorHAnsi"/>
        </w:rPr>
      </w:pPr>
      <w:r>
        <w:rPr>
          <w:rFonts w:asciiTheme="minorHAnsi" w:hAnsiTheme="minorHAnsi" w:cstheme="minorHAnsi"/>
        </w:rPr>
        <w:t>Next</w:t>
      </w:r>
      <w:r w:rsidRPr="000B0836">
        <w:rPr>
          <w:rFonts w:asciiTheme="minorHAnsi" w:hAnsiTheme="minorHAnsi" w:cstheme="minorHAnsi"/>
        </w:rPr>
        <w:t xml:space="preserve"> WG meeting is scheduled for</w:t>
      </w:r>
      <w:r w:rsidR="002A5DFE">
        <w:rPr>
          <w:rFonts w:asciiTheme="minorHAnsi" w:hAnsiTheme="minorHAnsi" w:cstheme="minorHAnsi"/>
        </w:rPr>
        <w:t xml:space="preserve"> </w:t>
      </w:r>
      <w:r w:rsidR="001C7735">
        <w:rPr>
          <w:rFonts w:asciiTheme="minorHAnsi" w:hAnsiTheme="minorHAnsi" w:cstheme="minorHAnsi"/>
        </w:rPr>
        <w:t>March 16, 2022</w:t>
      </w:r>
    </w:p>
    <w:p w14:paraId="25CF8BCC" w14:textId="77777777" w:rsidR="00774A14" w:rsidRPr="000B0836" w:rsidRDefault="00774A14" w:rsidP="00161900">
      <w:pPr>
        <w:pStyle w:val="BodyCopy"/>
        <w:rPr>
          <w:rFonts w:asciiTheme="minorHAnsi" w:hAnsiTheme="minorHAnsi" w:cstheme="minorHAnsi"/>
        </w:rPr>
      </w:pPr>
      <w:r w:rsidRPr="000B0836">
        <w:rPr>
          <w:rFonts w:asciiTheme="minorHAnsi" w:hAnsiTheme="minorHAnsi" w:cstheme="minorHAnsi"/>
        </w:rPr>
        <w:t xml:space="preserve">Meeting was adjourned at </w:t>
      </w:r>
      <w:r w:rsidR="001C7735">
        <w:rPr>
          <w:rFonts w:asciiTheme="minorHAnsi" w:hAnsiTheme="minorHAnsi" w:cstheme="minorHAnsi"/>
        </w:rPr>
        <w:t>11:40am</w:t>
      </w:r>
    </w:p>
    <w:p w14:paraId="2632D466" w14:textId="77777777" w:rsidR="00DD7EE2" w:rsidRDefault="000E5BC3" w:rsidP="00C7351D">
      <w:pPr>
        <w:pStyle w:val="BodyCopy"/>
        <w:rPr>
          <w:rFonts w:ascii="Franklin Gothic Medium" w:hAnsi="Franklin Gothic Medium" w:cstheme="minorHAnsi"/>
          <w:b/>
          <w:sz w:val="32"/>
          <w:szCs w:val="32"/>
        </w:rPr>
      </w:pPr>
      <w:r w:rsidRPr="000E5BC3">
        <w:rPr>
          <w:rFonts w:ascii="Franklin Gothic Medium" w:hAnsi="Franklin Gothic Medium" w:cstheme="minorHAnsi"/>
          <w:b/>
          <w:sz w:val="32"/>
          <w:szCs w:val="32"/>
        </w:rPr>
        <w:t>Agenda Item for Next Meeting</w:t>
      </w:r>
      <w:r>
        <w:rPr>
          <w:rFonts w:ascii="Franklin Gothic Medium" w:hAnsi="Franklin Gothic Medium" w:cstheme="minorHAnsi"/>
          <w:b/>
          <w:sz w:val="32"/>
          <w:szCs w:val="32"/>
        </w:rPr>
        <w:t>:</w:t>
      </w: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160"/>
        <w:gridCol w:w="3150"/>
        <w:gridCol w:w="1710"/>
        <w:gridCol w:w="1530"/>
        <w:gridCol w:w="1518"/>
      </w:tblGrid>
      <w:tr w:rsidR="000E5BC3" w:rsidRPr="000E5BC3" w14:paraId="428A7B7C" w14:textId="77777777" w:rsidTr="000B0836">
        <w:trPr>
          <w:cantSplit/>
          <w:tblHeader/>
        </w:trPr>
        <w:tc>
          <w:tcPr>
            <w:tcW w:w="2160" w:type="dxa"/>
            <w:tcBorders>
              <w:top w:val="single" w:sz="4" w:space="0" w:color="auto"/>
            </w:tcBorders>
            <w:shd w:val="clear" w:color="auto" w:fill="C0C0C0"/>
            <w:vAlign w:val="center"/>
          </w:tcPr>
          <w:p w14:paraId="070B04E1" w14:textId="77777777" w:rsidR="000E5BC3" w:rsidRPr="000E5BC3" w:rsidRDefault="000E5BC3" w:rsidP="00FB7D40">
            <w:pPr>
              <w:pStyle w:val="Heading2"/>
              <w:tabs>
                <w:tab w:val="left" w:pos="720"/>
              </w:tabs>
              <w:spacing w:before="60" w:after="60"/>
              <w:ind w:left="58"/>
              <w:jc w:val="both"/>
              <w:rPr>
                <w:rFonts w:cstheme="minorHAnsi"/>
                <w:b/>
                <w:bCs/>
                <w:i/>
                <w:smallCaps/>
              </w:rPr>
            </w:pPr>
            <w:r w:rsidRPr="000E5BC3">
              <w:rPr>
                <w:rFonts w:cstheme="minorHAnsi"/>
                <w:b/>
              </w:rPr>
              <w:t>Item</w:t>
            </w:r>
          </w:p>
        </w:tc>
        <w:tc>
          <w:tcPr>
            <w:tcW w:w="3150" w:type="dxa"/>
            <w:tcBorders>
              <w:top w:val="single" w:sz="4" w:space="0" w:color="auto"/>
            </w:tcBorders>
            <w:shd w:val="clear" w:color="auto" w:fill="C0C0C0"/>
          </w:tcPr>
          <w:p w14:paraId="4CC6EB94" w14:textId="77777777" w:rsidR="000E5BC3" w:rsidRPr="000E5BC3" w:rsidRDefault="000E5BC3" w:rsidP="00FB7D40">
            <w:pPr>
              <w:pStyle w:val="Heading2"/>
              <w:tabs>
                <w:tab w:val="left" w:pos="720"/>
              </w:tabs>
              <w:spacing w:before="60" w:after="60"/>
              <w:rPr>
                <w:rFonts w:cstheme="minorHAnsi"/>
                <w:b/>
                <w:bCs/>
                <w:i/>
                <w:smallCaps/>
              </w:rPr>
            </w:pPr>
            <w:r w:rsidRPr="000E5BC3">
              <w:rPr>
                <w:rFonts w:cstheme="minorHAnsi"/>
                <w:b/>
              </w:rPr>
              <w:t>Description</w:t>
            </w:r>
          </w:p>
        </w:tc>
        <w:tc>
          <w:tcPr>
            <w:tcW w:w="1710" w:type="dxa"/>
            <w:tcBorders>
              <w:top w:val="single" w:sz="4" w:space="0" w:color="auto"/>
            </w:tcBorders>
            <w:shd w:val="clear" w:color="auto" w:fill="C0C0C0"/>
          </w:tcPr>
          <w:p w14:paraId="06485D51" w14:textId="77777777" w:rsidR="000E5BC3" w:rsidRPr="000E5BC3" w:rsidRDefault="000E5BC3" w:rsidP="00FB7D40">
            <w:pPr>
              <w:pStyle w:val="Heading2"/>
              <w:tabs>
                <w:tab w:val="left" w:pos="720"/>
              </w:tabs>
              <w:spacing w:before="60" w:after="60"/>
              <w:rPr>
                <w:rFonts w:cstheme="minorHAnsi"/>
                <w:b/>
                <w:bCs/>
                <w:i/>
                <w:smallCaps/>
              </w:rPr>
            </w:pPr>
            <w:r w:rsidRPr="000E5BC3">
              <w:rPr>
                <w:rFonts w:cstheme="minorHAnsi"/>
                <w:b/>
              </w:rPr>
              <w:t>Person</w:t>
            </w:r>
          </w:p>
        </w:tc>
        <w:tc>
          <w:tcPr>
            <w:tcW w:w="1530" w:type="dxa"/>
            <w:tcBorders>
              <w:top w:val="single" w:sz="4" w:space="0" w:color="auto"/>
            </w:tcBorders>
            <w:shd w:val="clear" w:color="auto" w:fill="C0C0C0"/>
          </w:tcPr>
          <w:p w14:paraId="2130AA05" w14:textId="77777777" w:rsidR="000E5BC3" w:rsidRPr="000E5BC3" w:rsidRDefault="000E5BC3" w:rsidP="00FB7D40">
            <w:pPr>
              <w:pStyle w:val="Heading2"/>
              <w:tabs>
                <w:tab w:val="left" w:pos="720"/>
              </w:tabs>
              <w:spacing w:before="60" w:after="60"/>
              <w:rPr>
                <w:rFonts w:cstheme="minorHAnsi"/>
                <w:b/>
                <w:bCs/>
                <w:i/>
                <w:smallCaps/>
              </w:rPr>
            </w:pPr>
            <w:r w:rsidRPr="000E5BC3">
              <w:rPr>
                <w:rFonts w:cstheme="minorHAnsi"/>
                <w:b/>
              </w:rPr>
              <w:t>Date Open</w:t>
            </w:r>
          </w:p>
        </w:tc>
        <w:tc>
          <w:tcPr>
            <w:tcW w:w="1518" w:type="dxa"/>
            <w:tcBorders>
              <w:top w:val="single" w:sz="4" w:space="0" w:color="auto"/>
            </w:tcBorders>
            <w:shd w:val="clear" w:color="auto" w:fill="C0C0C0"/>
          </w:tcPr>
          <w:p w14:paraId="62F74121" w14:textId="77777777" w:rsidR="000E5BC3" w:rsidRPr="000E5BC3" w:rsidRDefault="000E5BC3" w:rsidP="00FB7D40">
            <w:pPr>
              <w:pStyle w:val="Heading2"/>
              <w:tabs>
                <w:tab w:val="left" w:pos="720"/>
              </w:tabs>
              <w:spacing w:before="60" w:after="60"/>
              <w:rPr>
                <w:rFonts w:cstheme="minorHAnsi"/>
                <w:b/>
                <w:bCs/>
                <w:i/>
                <w:smallCaps/>
              </w:rPr>
            </w:pPr>
            <w:r w:rsidRPr="000E5BC3">
              <w:rPr>
                <w:rFonts w:cstheme="minorHAnsi"/>
                <w:b/>
              </w:rPr>
              <w:t>Status</w:t>
            </w:r>
          </w:p>
        </w:tc>
      </w:tr>
      <w:tr w:rsidR="000B0836" w:rsidRPr="000E5BC3" w14:paraId="3DD66B7C" w14:textId="77777777" w:rsidTr="000B0836">
        <w:trPr>
          <w:cantSplit/>
        </w:trPr>
        <w:tc>
          <w:tcPr>
            <w:tcW w:w="2160" w:type="dxa"/>
          </w:tcPr>
          <w:p w14:paraId="55B01E7C" w14:textId="77777777" w:rsidR="000B0836" w:rsidRPr="00573038" w:rsidRDefault="005F4D9D" w:rsidP="00573038">
            <w:pPr>
              <w:pStyle w:val="BodyCopy"/>
              <w:rPr>
                <w:rFonts w:asciiTheme="minorHAnsi" w:hAnsiTheme="minorHAnsi" w:cstheme="minorHAnsi"/>
              </w:rPr>
            </w:pPr>
            <w:r>
              <w:rPr>
                <w:rFonts w:asciiTheme="minorHAnsi" w:hAnsiTheme="minorHAnsi" w:cstheme="minorHAnsi"/>
              </w:rPr>
              <w:t>Future Meeting Agenda Topics:</w:t>
            </w:r>
          </w:p>
        </w:tc>
        <w:tc>
          <w:tcPr>
            <w:tcW w:w="3150" w:type="dxa"/>
          </w:tcPr>
          <w:p w14:paraId="608E5E1A" w14:textId="77777777" w:rsidR="000B0836" w:rsidRPr="00573038" w:rsidRDefault="000B0836" w:rsidP="00A20346">
            <w:pPr>
              <w:pStyle w:val="BodyCopy"/>
              <w:ind w:left="720"/>
              <w:rPr>
                <w:rFonts w:asciiTheme="minorHAnsi" w:hAnsiTheme="minorHAnsi" w:cstheme="minorHAnsi"/>
              </w:rPr>
            </w:pPr>
          </w:p>
        </w:tc>
        <w:tc>
          <w:tcPr>
            <w:tcW w:w="1710" w:type="dxa"/>
          </w:tcPr>
          <w:p w14:paraId="50BCEA3B" w14:textId="77777777" w:rsidR="000B0836" w:rsidRPr="000E5BC3" w:rsidRDefault="000B0836" w:rsidP="000B0836">
            <w:pPr>
              <w:spacing w:after="0" w:line="240" w:lineRule="auto"/>
              <w:rPr>
                <w:rFonts w:ascii="Franklin Gothic Medium" w:hAnsi="Franklin Gothic Medium" w:cstheme="minorHAnsi"/>
              </w:rPr>
            </w:pPr>
          </w:p>
        </w:tc>
        <w:tc>
          <w:tcPr>
            <w:tcW w:w="1530" w:type="dxa"/>
          </w:tcPr>
          <w:p w14:paraId="7A72AAA7" w14:textId="77777777" w:rsidR="000B0836" w:rsidRPr="000E5BC3" w:rsidRDefault="000B0836" w:rsidP="000B0836">
            <w:pPr>
              <w:spacing w:after="0" w:line="240" w:lineRule="auto"/>
              <w:rPr>
                <w:rFonts w:ascii="Franklin Gothic Medium" w:hAnsi="Franklin Gothic Medium" w:cstheme="minorHAnsi"/>
              </w:rPr>
            </w:pPr>
          </w:p>
        </w:tc>
        <w:tc>
          <w:tcPr>
            <w:tcW w:w="1518" w:type="dxa"/>
          </w:tcPr>
          <w:p w14:paraId="1C09C4FA" w14:textId="77777777" w:rsidR="000B0836" w:rsidRPr="000E5BC3" w:rsidRDefault="000B0836" w:rsidP="000B0836">
            <w:pPr>
              <w:spacing w:after="0" w:line="240" w:lineRule="auto"/>
              <w:rPr>
                <w:rFonts w:ascii="Franklin Gothic Medium" w:hAnsi="Franklin Gothic Medium" w:cstheme="minorHAnsi"/>
              </w:rPr>
            </w:pPr>
          </w:p>
        </w:tc>
      </w:tr>
    </w:tbl>
    <w:p w14:paraId="65E64485" w14:textId="77777777" w:rsidR="000E5BC3" w:rsidRPr="000E5BC3" w:rsidRDefault="000E5BC3" w:rsidP="00573038">
      <w:pPr>
        <w:pStyle w:val="BodyCopy"/>
        <w:rPr>
          <w:rFonts w:asciiTheme="minorHAnsi" w:hAnsiTheme="minorHAnsi" w:cstheme="minorHAnsi"/>
          <w:sz w:val="32"/>
          <w:szCs w:val="32"/>
        </w:rPr>
      </w:pPr>
    </w:p>
    <w:sectPr w:rsidR="000E5BC3" w:rsidRPr="000E5BC3" w:rsidSect="00C4716D">
      <w:headerReference w:type="even" r:id="rId17"/>
      <w:headerReference w:type="default" r:id="rId18"/>
      <w:footerReference w:type="default" r:id="rId19"/>
      <w:headerReference w:type="firs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3026C" w14:textId="77777777" w:rsidR="004D0208" w:rsidRDefault="004D0208" w:rsidP="00AC7D14">
      <w:pPr>
        <w:spacing w:before="0" w:after="0" w:line="240" w:lineRule="auto"/>
      </w:pPr>
      <w:r>
        <w:separator/>
      </w:r>
    </w:p>
  </w:endnote>
  <w:endnote w:type="continuationSeparator" w:id="0">
    <w:p w14:paraId="06C1074C" w14:textId="77777777" w:rsidR="004D0208" w:rsidRDefault="004D0208" w:rsidP="00AC7D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ourceSansPro-Bold">
    <w:altName w:val="Calibri"/>
    <w:charset w:val="00"/>
    <w:family w:val="auto"/>
    <w:pitch w:val="variable"/>
    <w:sig w:usb0="20000007" w:usb1="00000001" w:usb2="00000000" w:usb3="00000000" w:csb0="00000193" w:csb1="00000000"/>
  </w:font>
  <w:font w:name="SourceSansPro-Light">
    <w:altName w:val="Calibri"/>
    <w:charset w:val="00"/>
    <w:family w:val="auto"/>
    <w:pitch w:val="variable"/>
    <w:sig w:usb0="20000007" w:usb1="00000001" w:usb2="000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SourceSansPro-Semibold">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4674" w14:textId="77777777" w:rsidR="008B6134" w:rsidRDefault="008B6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C336" w14:textId="77777777" w:rsidR="004929F2" w:rsidRDefault="004929F2">
    <w:pPr>
      <w:pBdr>
        <w:top w:val="single" w:sz="4" w:space="1" w:color="D9D9D9"/>
        <w:left w:val="nil"/>
        <w:bottom w:val="nil"/>
        <w:right w:val="nil"/>
        <w:between w:val="nil"/>
      </w:pBdr>
      <w:tabs>
        <w:tab w:val="center" w:pos="4680"/>
        <w:tab w:val="right" w:pos="9360"/>
      </w:tabs>
      <w:spacing w:after="0" w:line="240" w:lineRule="auto"/>
      <w:rPr>
        <w:b/>
        <w:color w:val="000000"/>
      </w:rPr>
    </w:pPr>
    <w:r>
      <w:rPr>
        <w:color w:val="000000"/>
      </w:rPr>
      <w:fldChar w:fldCharType="begin"/>
    </w:r>
    <w:r>
      <w:rPr>
        <w:color w:val="000000"/>
      </w:rPr>
      <w:instrText>PAGE</w:instrText>
    </w:r>
    <w:r>
      <w:rPr>
        <w:color w:val="000000"/>
      </w:rPr>
      <w:fldChar w:fldCharType="separate"/>
    </w:r>
    <w:r w:rsidR="00FE37C2">
      <w:rPr>
        <w:noProof/>
        <w:color w:val="000000"/>
      </w:rPr>
      <w:t>1</w:t>
    </w:r>
    <w:r>
      <w:rPr>
        <w:color w:val="000000"/>
      </w:rPr>
      <w:fldChar w:fldCharType="end"/>
    </w:r>
    <w:r>
      <w:rPr>
        <w:b/>
        <w:color w:val="000000"/>
      </w:rPr>
      <w:t xml:space="preserve"> | </w:t>
    </w:r>
    <w:r>
      <w:rPr>
        <w:color w:val="7F7F7F"/>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6A45" w14:textId="77777777" w:rsidR="008B6134" w:rsidRDefault="008B61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813B" w14:textId="77777777" w:rsidR="004929F2" w:rsidRPr="00373261" w:rsidRDefault="004929F2" w:rsidP="00373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BEFAF" w14:textId="77777777" w:rsidR="004D0208" w:rsidRDefault="004D0208" w:rsidP="00AC7D14">
      <w:pPr>
        <w:spacing w:before="0" w:after="0" w:line="240" w:lineRule="auto"/>
      </w:pPr>
      <w:r>
        <w:separator/>
      </w:r>
    </w:p>
  </w:footnote>
  <w:footnote w:type="continuationSeparator" w:id="0">
    <w:p w14:paraId="0E201901" w14:textId="77777777" w:rsidR="004D0208" w:rsidRDefault="004D0208" w:rsidP="00AC7D1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29316" w14:textId="77777777" w:rsidR="004929F2" w:rsidRDefault="008B6134">
    <w:pPr>
      <w:pStyle w:val="Header"/>
    </w:pPr>
    <w:r>
      <w:rPr>
        <w:noProof/>
      </w:rPr>
      <w:pict w14:anchorId="3D1F61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145516" o:spid="_x0000_s2058"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2B0C" w14:textId="77777777" w:rsidR="004929F2" w:rsidRDefault="008B6134">
    <w:pPr>
      <w:pStyle w:val="Header"/>
    </w:pPr>
    <w:r>
      <w:rPr>
        <w:noProof/>
      </w:rPr>
      <w:pict w14:anchorId="77E471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145517" o:spid="_x0000_s2059"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0F82" w14:textId="77777777" w:rsidR="004929F2" w:rsidRDefault="008B6134">
    <w:pPr>
      <w:pStyle w:val="Header"/>
    </w:pPr>
    <w:r>
      <w:rPr>
        <w:noProof/>
      </w:rPr>
      <w:pict w14:anchorId="11F58E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145515" o:spid="_x0000_s2057"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434B4" w14:textId="77777777" w:rsidR="004929F2" w:rsidRDefault="008B6134">
    <w:pPr>
      <w:pStyle w:val="Header"/>
    </w:pPr>
    <w:r>
      <w:rPr>
        <w:noProof/>
      </w:rPr>
      <w:pict w14:anchorId="1457DA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145519" o:spid="_x0000_s2061" type="#_x0000_t136" style="position:absolute;margin-left:0;margin-top:0;width:412.4pt;height:247.45pt;rotation:315;z-index:-251649024;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952A" w14:textId="77777777" w:rsidR="004929F2" w:rsidRDefault="008B6134">
    <w:pPr>
      <w:pStyle w:val="Header"/>
    </w:pPr>
    <w:r>
      <w:rPr>
        <w:noProof/>
      </w:rPr>
      <w:pict w14:anchorId="0969F0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145520" o:spid="_x0000_s2062" type="#_x0000_t136" style="position:absolute;margin-left:0;margin-top:0;width:412.4pt;height:247.45pt;rotation:315;z-index:-251646976;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A19DE" w14:textId="77777777" w:rsidR="004929F2" w:rsidRDefault="008B6134">
    <w:pPr>
      <w:pStyle w:val="Header"/>
    </w:pPr>
    <w:r>
      <w:rPr>
        <w:noProof/>
      </w:rPr>
      <w:pict w14:anchorId="4047E4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145518" o:spid="_x0000_s2060" type="#_x0000_t136" style="position:absolute;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DE9"/>
    <w:multiLevelType w:val="hybridMultilevel"/>
    <w:tmpl w:val="4FD40A1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 w15:restartNumberingAfterBreak="0">
    <w:nsid w:val="07F74854"/>
    <w:multiLevelType w:val="hybridMultilevel"/>
    <w:tmpl w:val="2A14C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27D47"/>
    <w:multiLevelType w:val="hybridMultilevel"/>
    <w:tmpl w:val="CFB03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81C40"/>
    <w:multiLevelType w:val="hybridMultilevel"/>
    <w:tmpl w:val="CE52D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64141"/>
    <w:multiLevelType w:val="hybridMultilevel"/>
    <w:tmpl w:val="1C7AB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14C70"/>
    <w:multiLevelType w:val="hybridMultilevel"/>
    <w:tmpl w:val="530E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1011A"/>
    <w:multiLevelType w:val="hybridMultilevel"/>
    <w:tmpl w:val="05FAC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83FFF"/>
    <w:multiLevelType w:val="hybridMultilevel"/>
    <w:tmpl w:val="C528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1647A"/>
    <w:multiLevelType w:val="hybridMultilevel"/>
    <w:tmpl w:val="CEF6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36E16"/>
    <w:multiLevelType w:val="hybridMultilevel"/>
    <w:tmpl w:val="0D34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987B6B"/>
    <w:multiLevelType w:val="hybridMultilevel"/>
    <w:tmpl w:val="F670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25764"/>
    <w:multiLevelType w:val="hybridMultilevel"/>
    <w:tmpl w:val="A236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65BBA"/>
    <w:multiLevelType w:val="hybridMultilevel"/>
    <w:tmpl w:val="6E60CCB0"/>
    <w:lvl w:ilvl="0" w:tplc="F22C3FA6">
      <w:start w:val="1"/>
      <w:numFmt w:val="bullet"/>
      <w:pStyle w:val="Bullets"/>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F207E"/>
    <w:multiLevelType w:val="hybridMultilevel"/>
    <w:tmpl w:val="6EA4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B697C"/>
    <w:multiLevelType w:val="hybridMultilevel"/>
    <w:tmpl w:val="92B8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22814"/>
    <w:multiLevelType w:val="hybridMultilevel"/>
    <w:tmpl w:val="1E9A3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4468A2"/>
    <w:multiLevelType w:val="hybridMultilevel"/>
    <w:tmpl w:val="DC02E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1E593C"/>
    <w:multiLevelType w:val="hybridMultilevel"/>
    <w:tmpl w:val="2AF45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C4528C"/>
    <w:multiLevelType w:val="hybridMultilevel"/>
    <w:tmpl w:val="FC8AD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633F37"/>
    <w:multiLevelType w:val="hybridMultilevel"/>
    <w:tmpl w:val="BD06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4874A0"/>
    <w:multiLevelType w:val="hybridMultilevel"/>
    <w:tmpl w:val="FB768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DB74EF"/>
    <w:multiLevelType w:val="hybridMultilevel"/>
    <w:tmpl w:val="AC62A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6E21F4"/>
    <w:multiLevelType w:val="hybridMultilevel"/>
    <w:tmpl w:val="980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E727A8"/>
    <w:multiLevelType w:val="hybridMultilevel"/>
    <w:tmpl w:val="0D4C9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F51A2"/>
    <w:multiLevelType w:val="hybridMultilevel"/>
    <w:tmpl w:val="F380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7F620B"/>
    <w:multiLevelType w:val="hybridMultilevel"/>
    <w:tmpl w:val="2DEC37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844AE5"/>
    <w:multiLevelType w:val="hybridMultilevel"/>
    <w:tmpl w:val="DECE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131C9B"/>
    <w:multiLevelType w:val="hybridMultilevel"/>
    <w:tmpl w:val="6BDA0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422DBF"/>
    <w:multiLevelType w:val="hybridMultilevel"/>
    <w:tmpl w:val="F99A0D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AE203D"/>
    <w:multiLevelType w:val="hybridMultilevel"/>
    <w:tmpl w:val="0E36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7D5B63"/>
    <w:multiLevelType w:val="hybridMultilevel"/>
    <w:tmpl w:val="52EE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E90D50"/>
    <w:multiLevelType w:val="hybridMultilevel"/>
    <w:tmpl w:val="B71A0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047832"/>
    <w:multiLevelType w:val="hybridMultilevel"/>
    <w:tmpl w:val="D78A8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15A6B"/>
    <w:multiLevelType w:val="hybridMultilevel"/>
    <w:tmpl w:val="AD70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B8388C"/>
    <w:multiLevelType w:val="hybridMultilevel"/>
    <w:tmpl w:val="1C5C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51144"/>
    <w:multiLevelType w:val="hybridMultilevel"/>
    <w:tmpl w:val="06A44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1678CA"/>
    <w:multiLevelType w:val="hybridMultilevel"/>
    <w:tmpl w:val="A72A7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3D20FD"/>
    <w:multiLevelType w:val="hybridMultilevel"/>
    <w:tmpl w:val="9D008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DA3654"/>
    <w:multiLevelType w:val="hybridMultilevel"/>
    <w:tmpl w:val="F85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27"/>
  </w:num>
  <w:num w:numId="4">
    <w:abstractNumId w:val="2"/>
  </w:num>
  <w:num w:numId="5">
    <w:abstractNumId w:val="31"/>
  </w:num>
  <w:num w:numId="6">
    <w:abstractNumId w:val="30"/>
  </w:num>
  <w:num w:numId="7">
    <w:abstractNumId w:val="10"/>
  </w:num>
  <w:num w:numId="8">
    <w:abstractNumId w:val="9"/>
  </w:num>
  <w:num w:numId="9">
    <w:abstractNumId w:val="32"/>
  </w:num>
  <w:num w:numId="10">
    <w:abstractNumId w:val="7"/>
  </w:num>
  <w:num w:numId="11">
    <w:abstractNumId w:val="16"/>
  </w:num>
  <w:num w:numId="12">
    <w:abstractNumId w:val="0"/>
  </w:num>
  <w:num w:numId="13">
    <w:abstractNumId w:val="36"/>
  </w:num>
  <w:num w:numId="14">
    <w:abstractNumId w:val="6"/>
  </w:num>
  <w:num w:numId="15">
    <w:abstractNumId w:val="19"/>
  </w:num>
  <w:num w:numId="16">
    <w:abstractNumId w:val="22"/>
  </w:num>
  <w:num w:numId="17">
    <w:abstractNumId w:val="34"/>
  </w:num>
  <w:num w:numId="18">
    <w:abstractNumId w:val="23"/>
  </w:num>
  <w:num w:numId="19">
    <w:abstractNumId w:val="25"/>
  </w:num>
  <w:num w:numId="20">
    <w:abstractNumId w:val="20"/>
  </w:num>
  <w:num w:numId="21">
    <w:abstractNumId w:val="29"/>
  </w:num>
  <w:num w:numId="22">
    <w:abstractNumId w:val="14"/>
  </w:num>
  <w:num w:numId="23">
    <w:abstractNumId w:val="11"/>
  </w:num>
  <w:num w:numId="24">
    <w:abstractNumId w:val="5"/>
  </w:num>
  <w:num w:numId="25">
    <w:abstractNumId w:val="28"/>
  </w:num>
  <w:num w:numId="26">
    <w:abstractNumId w:val="26"/>
  </w:num>
  <w:num w:numId="27">
    <w:abstractNumId w:val="35"/>
  </w:num>
  <w:num w:numId="28">
    <w:abstractNumId w:val="3"/>
  </w:num>
  <w:num w:numId="29">
    <w:abstractNumId w:val="37"/>
  </w:num>
  <w:num w:numId="30">
    <w:abstractNumId w:val="24"/>
  </w:num>
  <w:num w:numId="31">
    <w:abstractNumId w:val="1"/>
  </w:num>
  <w:num w:numId="32">
    <w:abstractNumId w:val="17"/>
  </w:num>
  <w:num w:numId="33">
    <w:abstractNumId w:val="21"/>
  </w:num>
  <w:num w:numId="34">
    <w:abstractNumId w:val="33"/>
  </w:num>
  <w:num w:numId="35">
    <w:abstractNumId w:val="38"/>
  </w:num>
  <w:num w:numId="36">
    <w:abstractNumId w:val="15"/>
  </w:num>
  <w:num w:numId="37">
    <w:abstractNumId w:val="18"/>
  </w:num>
  <w:num w:numId="38">
    <w:abstractNumId w:val="13"/>
  </w:num>
  <w:num w:numId="3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styleLockTheme/>
  <w:styleLockQFSet/>
  <w:defaultTabStop w:val="720"/>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A4E"/>
    <w:rsid w:val="00001AEA"/>
    <w:rsid w:val="00004177"/>
    <w:rsid w:val="00005397"/>
    <w:rsid w:val="00006F69"/>
    <w:rsid w:val="00007E5C"/>
    <w:rsid w:val="00014BFA"/>
    <w:rsid w:val="00014C7B"/>
    <w:rsid w:val="00015AE9"/>
    <w:rsid w:val="00016295"/>
    <w:rsid w:val="000168FE"/>
    <w:rsid w:val="00020446"/>
    <w:rsid w:val="000204CA"/>
    <w:rsid w:val="00020E7B"/>
    <w:rsid w:val="00021D44"/>
    <w:rsid w:val="00023FDD"/>
    <w:rsid w:val="0002485D"/>
    <w:rsid w:val="000262FD"/>
    <w:rsid w:val="00026A64"/>
    <w:rsid w:val="0003051E"/>
    <w:rsid w:val="0003068C"/>
    <w:rsid w:val="000307F6"/>
    <w:rsid w:val="000309D6"/>
    <w:rsid w:val="00031039"/>
    <w:rsid w:val="00035C61"/>
    <w:rsid w:val="00035CB9"/>
    <w:rsid w:val="00036B6E"/>
    <w:rsid w:val="00037D72"/>
    <w:rsid w:val="00040BE1"/>
    <w:rsid w:val="00043578"/>
    <w:rsid w:val="00043F6C"/>
    <w:rsid w:val="0004650A"/>
    <w:rsid w:val="000472AA"/>
    <w:rsid w:val="00055EAC"/>
    <w:rsid w:val="000563ED"/>
    <w:rsid w:val="000579BA"/>
    <w:rsid w:val="00060250"/>
    <w:rsid w:val="0006167F"/>
    <w:rsid w:val="00061808"/>
    <w:rsid w:val="00061D9C"/>
    <w:rsid w:val="00063F72"/>
    <w:rsid w:val="00064643"/>
    <w:rsid w:val="000700CD"/>
    <w:rsid w:val="00070A49"/>
    <w:rsid w:val="00070BAD"/>
    <w:rsid w:val="00071227"/>
    <w:rsid w:val="000726B0"/>
    <w:rsid w:val="000726D5"/>
    <w:rsid w:val="00074B73"/>
    <w:rsid w:val="00075C0A"/>
    <w:rsid w:val="00077242"/>
    <w:rsid w:val="0008025E"/>
    <w:rsid w:val="00080F97"/>
    <w:rsid w:val="00082B81"/>
    <w:rsid w:val="00084FBA"/>
    <w:rsid w:val="000858E4"/>
    <w:rsid w:val="0008611D"/>
    <w:rsid w:val="00087F49"/>
    <w:rsid w:val="00091869"/>
    <w:rsid w:val="00092CA9"/>
    <w:rsid w:val="000938C7"/>
    <w:rsid w:val="00094274"/>
    <w:rsid w:val="00094358"/>
    <w:rsid w:val="000953CA"/>
    <w:rsid w:val="000A02BA"/>
    <w:rsid w:val="000A11A1"/>
    <w:rsid w:val="000A1760"/>
    <w:rsid w:val="000A1F7B"/>
    <w:rsid w:val="000A227B"/>
    <w:rsid w:val="000A2FA7"/>
    <w:rsid w:val="000A38DD"/>
    <w:rsid w:val="000A40F5"/>
    <w:rsid w:val="000A4496"/>
    <w:rsid w:val="000A465D"/>
    <w:rsid w:val="000A47CE"/>
    <w:rsid w:val="000A5BF6"/>
    <w:rsid w:val="000A63DB"/>
    <w:rsid w:val="000A64E0"/>
    <w:rsid w:val="000B0836"/>
    <w:rsid w:val="000B0F43"/>
    <w:rsid w:val="000B60C7"/>
    <w:rsid w:val="000B701A"/>
    <w:rsid w:val="000B75FA"/>
    <w:rsid w:val="000B781D"/>
    <w:rsid w:val="000C2B49"/>
    <w:rsid w:val="000C312D"/>
    <w:rsid w:val="000C3EE6"/>
    <w:rsid w:val="000C4BA0"/>
    <w:rsid w:val="000C4FAC"/>
    <w:rsid w:val="000C62CD"/>
    <w:rsid w:val="000D30B5"/>
    <w:rsid w:val="000D5803"/>
    <w:rsid w:val="000D5E3C"/>
    <w:rsid w:val="000D6133"/>
    <w:rsid w:val="000D67FE"/>
    <w:rsid w:val="000E0AFE"/>
    <w:rsid w:val="000E16F8"/>
    <w:rsid w:val="000E3C07"/>
    <w:rsid w:val="000E46EE"/>
    <w:rsid w:val="000E4D02"/>
    <w:rsid w:val="000E5B6F"/>
    <w:rsid w:val="000E5BC3"/>
    <w:rsid w:val="000F0AAC"/>
    <w:rsid w:val="000F36AE"/>
    <w:rsid w:val="000F40C3"/>
    <w:rsid w:val="000F53FE"/>
    <w:rsid w:val="000F5C00"/>
    <w:rsid w:val="000F5CBC"/>
    <w:rsid w:val="000F615D"/>
    <w:rsid w:val="000F7CA1"/>
    <w:rsid w:val="0010253C"/>
    <w:rsid w:val="00102A9D"/>
    <w:rsid w:val="00102E6E"/>
    <w:rsid w:val="00104245"/>
    <w:rsid w:val="00104842"/>
    <w:rsid w:val="001048B8"/>
    <w:rsid w:val="00104E11"/>
    <w:rsid w:val="00106165"/>
    <w:rsid w:val="00106771"/>
    <w:rsid w:val="0011056E"/>
    <w:rsid w:val="00110F48"/>
    <w:rsid w:val="00112921"/>
    <w:rsid w:val="0011321E"/>
    <w:rsid w:val="0011418B"/>
    <w:rsid w:val="00114985"/>
    <w:rsid w:val="00117508"/>
    <w:rsid w:val="001179FB"/>
    <w:rsid w:val="00120A35"/>
    <w:rsid w:val="0012261E"/>
    <w:rsid w:val="001240F0"/>
    <w:rsid w:val="00124D50"/>
    <w:rsid w:val="00125587"/>
    <w:rsid w:val="0012775B"/>
    <w:rsid w:val="00130536"/>
    <w:rsid w:val="001329A1"/>
    <w:rsid w:val="00132C88"/>
    <w:rsid w:val="00133CFD"/>
    <w:rsid w:val="001341DF"/>
    <w:rsid w:val="00134804"/>
    <w:rsid w:val="00134E11"/>
    <w:rsid w:val="0013616D"/>
    <w:rsid w:val="0014314F"/>
    <w:rsid w:val="00143651"/>
    <w:rsid w:val="00145385"/>
    <w:rsid w:val="00150D93"/>
    <w:rsid w:val="00151F9C"/>
    <w:rsid w:val="00152A56"/>
    <w:rsid w:val="00153956"/>
    <w:rsid w:val="00155579"/>
    <w:rsid w:val="00157E52"/>
    <w:rsid w:val="00161900"/>
    <w:rsid w:val="00161EBE"/>
    <w:rsid w:val="00162BF3"/>
    <w:rsid w:val="00163F24"/>
    <w:rsid w:val="001657D8"/>
    <w:rsid w:val="0016758B"/>
    <w:rsid w:val="0017134B"/>
    <w:rsid w:val="00171432"/>
    <w:rsid w:val="0017197B"/>
    <w:rsid w:val="00171E12"/>
    <w:rsid w:val="001727D2"/>
    <w:rsid w:val="00172A25"/>
    <w:rsid w:val="00173E6C"/>
    <w:rsid w:val="00175275"/>
    <w:rsid w:val="00176311"/>
    <w:rsid w:val="00182064"/>
    <w:rsid w:val="00183E98"/>
    <w:rsid w:val="00184934"/>
    <w:rsid w:val="00184C71"/>
    <w:rsid w:val="001856A4"/>
    <w:rsid w:val="00186D44"/>
    <w:rsid w:val="00187F94"/>
    <w:rsid w:val="0019114F"/>
    <w:rsid w:val="0019152F"/>
    <w:rsid w:val="001919E1"/>
    <w:rsid w:val="001923ED"/>
    <w:rsid w:val="00192E6E"/>
    <w:rsid w:val="00192F84"/>
    <w:rsid w:val="00193C73"/>
    <w:rsid w:val="001940C9"/>
    <w:rsid w:val="0019499A"/>
    <w:rsid w:val="00195FB8"/>
    <w:rsid w:val="0019743D"/>
    <w:rsid w:val="001A3EC1"/>
    <w:rsid w:val="001A4129"/>
    <w:rsid w:val="001A43BF"/>
    <w:rsid w:val="001A4CFB"/>
    <w:rsid w:val="001B0366"/>
    <w:rsid w:val="001B123B"/>
    <w:rsid w:val="001B2C85"/>
    <w:rsid w:val="001B45E4"/>
    <w:rsid w:val="001B4A4B"/>
    <w:rsid w:val="001B5474"/>
    <w:rsid w:val="001B7590"/>
    <w:rsid w:val="001C2C3A"/>
    <w:rsid w:val="001C2D72"/>
    <w:rsid w:val="001C3254"/>
    <w:rsid w:val="001C33DD"/>
    <w:rsid w:val="001C349F"/>
    <w:rsid w:val="001C40E5"/>
    <w:rsid w:val="001C6E38"/>
    <w:rsid w:val="001C7735"/>
    <w:rsid w:val="001D2762"/>
    <w:rsid w:val="001D394E"/>
    <w:rsid w:val="001D5598"/>
    <w:rsid w:val="001D6147"/>
    <w:rsid w:val="001D77A9"/>
    <w:rsid w:val="001D77EC"/>
    <w:rsid w:val="001E0E76"/>
    <w:rsid w:val="001E1762"/>
    <w:rsid w:val="001E52B3"/>
    <w:rsid w:val="001E5669"/>
    <w:rsid w:val="001E56E0"/>
    <w:rsid w:val="001E5B20"/>
    <w:rsid w:val="001E5DFB"/>
    <w:rsid w:val="001E65A0"/>
    <w:rsid w:val="001F3670"/>
    <w:rsid w:val="001F3C9D"/>
    <w:rsid w:val="001F518B"/>
    <w:rsid w:val="001F5521"/>
    <w:rsid w:val="001F57D1"/>
    <w:rsid w:val="001F609D"/>
    <w:rsid w:val="002000BB"/>
    <w:rsid w:val="002002D4"/>
    <w:rsid w:val="00200BD6"/>
    <w:rsid w:val="00201C29"/>
    <w:rsid w:val="00201E40"/>
    <w:rsid w:val="00202315"/>
    <w:rsid w:val="00202D37"/>
    <w:rsid w:val="002057F8"/>
    <w:rsid w:val="00205CE4"/>
    <w:rsid w:val="00214EA5"/>
    <w:rsid w:val="00214F39"/>
    <w:rsid w:val="002161CF"/>
    <w:rsid w:val="0021755B"/>
    <w:rsid w:val="00221461"/>
    <w:rsid w:val="00221663"/>
    <w:rsid w:val="002263BD"/>
    <w:rsid w:val="002304F4"/>
    <w:rsid w:val="00231F18"/>
    <w:rsid w:val="00233C0C"/>
    <w:rsid w:val="00233DE1"/>
    <w:rsid w:val="00236B53"/>
    <w:rsid w:val="002371FF"/>
    <w:rsid w:val="00237762"/>
    <w:rsid w:val="00237C01"/>
    <w:rsid w:val="00242701"/>
    <w:rsid w:val="00244023"/>
    <w:rsid w:val="00244614"/>
    <w:rsid w:val="0024466B"/>
    <w:rsid w:val="0024560F"/>
    <w:rsid w:val="00247E3D"/>
    <w:rsid w:val="00251619"/>
    <w:rsid w:val="00251DAD"/>
    <w:rsid w:val="00253298"/>
    <w:rsid w:val="002540A2"/>
    <w:rsid w:val="0025562D"/>
    <w:rsid w:val="0025623F"/>
    <w:rsid w:val="00256ECF"/>
    <w:rsid w:val="00257A99"/>
    <w:rsid w:val="00263BD1"/>
    <w:rsid w:val="00264BB8"/>
    <w:rsid w:val="00266706"/>
    <w:rsid w:val="002701CA"/>
    <w:rsid w:val="0027069B"/>
    <w:rsid w:val="00271D2B"/>
    <w:rsid w:val="00271E3B"/>
    <w:rsid w:val="00273D29"/>
    <w:rsid w:val="0027525D"/>
    <w:rsid w:val="00277D3D"/>
    <w:rsid w:val="00280573"/>
    <w:rsid w:val="00280749"/>
    <w:rsid w:val="0028147A"/>
    <w:rsid w:val="00284275"/>
    <w:rsid w:val="00285ACF"/>
    <w:rsid w:val="00287543"/>
    <w:rsid w:val="002875D2"/>
    <w:rsid w:val="00290E92"/>
    <w:rsid w:val="0029111D"/>
    <w:rsid w:val="00291951"/>
    <w:rsid w:val="002921FB"/>
    <w:rsid w:val="002944C7"/>
    <w:rsid w:val="002956A9"/>
    <w:rsid w:val="002956F9"/>
    <w:rsid w:val="00295DF9"/>
    <w:rsid w:val="0029608A"/>
    <w:rsid w:val="0029612B"/>
    <w:rsid w:val="0029791E"/>
    <w:rsid w:val="00297952"/>
    <w:rsid w:val="00297F9A"/>
    <w:rsid w:val="002A046B"/>
    <w:rsid w:val="002A2BC1"/>
    <w:rsid w:val="002A2DAD"/>
    <w:rsid w:val="002A303D"/>
    <w:rsid w:val="002A3BEA"/>
    <w:rsid w:val="002A411D"/>
    <w:rsid w:val="002A46D1"/>
    <w:rsid w:val="002A5DFE"/>
    <w:rsid w:val="002A6901"/>
    <w:rsid w:val="002B32F4"/>
    <w:rsid w:val="002B3667"/>
    <w:rsid w:val="002B67C3"/>
    <w:rsid w:val="002B6A4D"/>
    <w:rsid w:val="002B7087"/>
    <w:rsid w:val="002C010D"/>
    <w:rsid w:val="002C142D"/>
    <w:rsid w:val="002C1AEA"/>
    <w:rsid w:val="002C2FBA"/>
    <w:rsid w:val="002C37D2"/>
    <w:rsid w:val="002C3F19"/>
    <w:rsid w:val="002C62E4"/>
    <w:rsid w:val="002C7027"/>
    <w:rsid w:val="002C7C85"/>
    <w:rsid w:val="002D09E7"/>
    <w:rsid w:val="002D0DF5"/>
    <w:rsid w:val="002D18FF"/>
    <w:rsid w:val="002D30A7"/>
    <w:rsid w:val="002D32EE"/>
    <w:rsid w:val="002D3F38"/>
    <w:rsid w:val="002D5B27"/>
    <w:rsid w:val="002D6849"/>
    <w:rsid w:val="002D6D0D"/>
    <w:rsid w:val="002E0656"/>
    <w:rsid w:val="002E1FAB"/>
    <w:rsid w:val="002E3170"/>
    <w:rsid w:val="002E396C"/>
    <w:rsid w:val="002E39F5"/>
    <w:rsid w:val="002E3E00"/>
    <w:rsid w:val="002E5E2E"/>
    <w:rsid w:val="002E7E6D"/>
    <w:rsid w:val="002F0C83"/>
    <w:rsid w:val="002F131B"/>
    <w:rsid w:val="002F2969"/>
    <w:rsid w:val="002F2CD3"/>
    <w:rsid w:val="002F327C"/>
    <w:rsid w:val="002F3A6C"/>
    <w:rsid w:val="002F4AE8"/>
    <w:rsid w:val="002F512B"/>
    <w:rsid w:val="002F75B0"/>
    <w:rsid w:val="00300B1F"/>
    <w:rsid w:val="003013B2"/>
    <w:rsid w:val="00301AD0"/>
    <w:rsid w:val="00302070"/>
    <w:rsid w:val="0030538B"/>
    <w:rsid w:val="00305815"/>
    <w:rsid w:val="00307012"/>
    <w:rsid w:val="003115FE"/>
    <w:rsid w:val="00314A6A"/>
    <w:rsid w:val="00315A40"/>
    <w:rsid w:val="00322E70"/>
    <w:rsid w:val="00327DED"/>
    <w:rsid w:val="0033048B"/>
    <w:rsid w:val="003330D7"/>
    <w:rsid w:val="0033364D"/>
    <w:rsid w:val="00334736"/>
    <w:rsid w:val="0033514D"/>
    <w:rsid w:val="003353D4"/>
    <w:rsid w:val="0034194C"/>
    <w:rsid w:val="00342950"/>
    <w:rsid w:val="00343A95"/>
    <w:rsid w:val="00344AB7"/>
    <w:rsid w:val="00344EF3"/>
    <w:rsid w:val="00345B9F"/>
    <w:rsid w:val="00345E1E"/>
    <w:rsid w:val="003465DE"/>
    <w:rsid w:val="003465FC"/>
    <w:rsid w:val="00347A99"/>
    <w:rsid w:val="003522C1"/>
    <w:rsid w:val="003524A5"/>
    <w:rsid w:val="003551AA"/>
    <w:rsid w:val="0035530A"/>
    <w:rsid w:val="00356875"/>
    <w:rsid w:val="00356889"/>
    <w:rsid w:val="00357671"/>
    <w:rsid w:val="00360844"/>
    <w:rsid w:val="00360C01"/>
    <w:rsid w:val="00361CFD"/>
    <w:rsid w:val="003638C0"/>
    <w:rsid w:val="00363C07"/>
    <w:rsid w:val="00373261"/>
    <w:rsid w:val="003753D3"/>
    <w:rsid w:val="00380A8D"/>
    <w:rsid w:val="00380BC8"/>
    <w:rsid w:val="00381AC4"/>
    <w:rsid w:val="0038219A"/>
    <w:rsid w:val="00382209"/>
    <w:rsid w:val="00382727"/>
    <w:rsid w:val="0038779B"/>
    <w:rsid w:val="0039129B"/>
    <w:rsid w:val="00391609"/>
    <w:rsid w:val="00391786"/>
    <w:rsid w:val="00391C92"/>
    <w:rsid w:val="00394051"/>
    <w:rsid w:val="00395235"/>
    <w:rsid w:val="0039630F"/>
    <w:rsid w:val="0039656E"/>
    <w:rsid w:val="00396B54"/>
    <w:rsid w:val="00396F04"/>
    <w:rsid w:val="003A09B1"/>
    <w:rsid w:val="003A20F5"/>
    <w:rsid w:val="003A2371"/>
    <w:rsid w:val="003A384B"/>
    <w:rsid w:val="003A43F3"/>
    <w:rsid w:val="003A5C1A"/>
    <w:rsid w:val="003A5EDA"/>
    <w:rsid w:val="003B2BD1"/>
    <w:rsid w:val="003B4E9B"/>
    <w:rsid w:val="003C00B1"/>
    <w:rsid w:val="003C0266"/>
    <w:rsid w:val="003C05ED"/>
    <w:rsid w:val="003C1A0F"/>
    <w:rsid w:val="003C2DDC"/>
    <w:rsid w:val="003C4032"/>
    <w:rsid w:val="003C4D4D"/>
    <w:rsid w:val="003C5837"/>
    <w:rsid w:val="003C6E1C"/>
    <w:rsid w:val="003C744A"/>
    <w:rsid w:val="003C7CBC"/>
    <w:rsid w:val="003D19E0"/>
    <w:rsid w:val="003D26DA"/>
    <w:rsid w:val="003D36CD"/>
    <w:rsid w:val="003D5ACA"/>
    <w:rsid w:val="003D5CD3"/>
    <w:rsid w:val="003D6C4C"/>
    <w:rsid w:val="003D6EAC"/>
    <w:rsid w:val="003E0AB6"/>
    <w:rsid w:val="003E1367"/>
    <w:rsid w:val="003E354E"/>
    <w:rsid w:val="003E3C69"/>
    <w:rsid w:val="003E63F5"/>
    <w:rsid w:val="003E6FEF"/>
    <w:rsid w:val="003E7DFA"/>
    <w:rsid w:val="003F4244"/>
    <w:rsid w:val="003F46CE"/>
    <w:rsid w:val="003F5438"/>
    <w:rsid w:val="003F5B70"/>
    <w:rsid w:val="003F654B"/>
    <w:rsid w:val="003F6796"/>
    <w:rsid w:val="003F71E6"/>
    <w:rsid w:val="004004E0"/>
    <w:rsid w:val="0040095B"/>
    <w:rsid w:val="0040204D"/>
    <w:rsid w:val="004049C6"/>
    <w:rsid w:val="00405DC3"/>
    <w:rsid w:val="00406F24"/>
    <w:rsid w:val="00410063"/>
    <w:rsid w:val="00410438"/>
    <w:rsid w:val="00413291"/>
    <w:rsid w:val="00413804"/>
    <w:rsid w:val="004142D3"/>
    <w:rsid w:val="00414A1D"/>
    <w:rsid w:val="0041688D"/>
    <w:rsid w:val="004169BD"/>
    <w:rsid w:val="00416C8D"/>
    <w:rsid w:val="00421951"/>
    <w:rsid w:val="00422167"/>
    <w:rsid w:val="004223D0"/>
    <w:rsid w:val="00423841"/>
    <w:rsid w:val="00431A50"/>
    <w:rsid w:val="00431F17"/>
    <w:rsid w:val="004371DD"/>
    <w:rsid w:val="00440561"/>
    <w:rsid w:val="00441D8A"/>
    <w:rsid w:val="00443BF3"/>
    <w:rsid w:val="004449DF"/>
    <w:rsid w:val="00444B1B"/>
    <w:rsid w:val="004465FF"/>
    <w:rsid w:val="004466EB"/>
    <w:rsid w:val="00454F84"/>
    <w:rsid w:val="00455865"/>
    <w:rsid w:val="00456B9E"/>
    <w:rsid w:val="00457E9E"/>
    <w:rsid w:val="00461B2C"/>
    <w:rsid w:val="004654C8"/>
    <w:rsid w:val="004676CB"/>
    <w:rsid w:val="00467C5B"/>
    <w:rsid w:val="00470966"/>
    <w:rsid w:val="00477137"/>
    <w:rsid w:val="004773F6"/>
    <w:rsid w:val="004808A3"/>
    <w:rsid w:val="0048115F"/>
    <w:rsid w:val="00482427"/>
    <w:rsid w:val="0048410D"/>
    <w:rsid w:val="0048505C"/>
    <w:rsid w:val="00485071"/>
    <w:rsid w:val="00490190"/>
    <w:rsid w:val="00491FBE"/>
    <w:rsid w:val="00492844"/>
    <w:rsid w:val="004929F2"/>
    <w:rsid w:val="00493AD9"/>
    <w:rsid w:val="004946C3"/>
    <w:rsid w:val="00494F8D"/>
    <w:rsid w:val="00495917"/>
    <w:rsid w:val="004A112D"/>
    <w:rsid w:val="004A16CC"/>
    <w:rsid w:val="004A1AB5"/>
    <w:rsid w:val="004A309E"/>
    <w:rsid w:val="004A6D24"/>
    <w:rsid w:val="004A7CBA"/>
    <w:rsid w:val="004A7FE6"/>
    <w:rsid w:val="004B0543"/>
    <w:rsid w:val="004B0848"/>
    <w:rsid w:val="004B11CE"/>
    <w:rsid w:val="004B124E"/>
    <w:rsid w:val="004B283A"/>
    <w:rsid w:val="004B29A2"/>
    <w:rsid w:val="004B4630"/>
    <w:rsid w:val="004B4F60"/>
    <w:rsid w:val="004B659F"/>
    <w:rsid w:val="004C1271"/>
    <w:rsid w:val="004C1EE4"/>
    <w:rsid w:val="004C470B"/>
    <w:rsid w:val="004C6488"/>
    <w:rsid w:val="004C730D"/>
    <w:rsid w:val="004D0208"/>
    <w:rsid w:val="004D02EA"/>
    <w:rsid w:val="004D04F4"/>
    <w:rsid w:val="004D1C85"/>
    <w:rsid w:val="004D1E2A"/>
    <w:rsid w:val="004D1FFE"/>
    <w:rsid w:val="004D5BFB"/>
    <w:rsid w:val="004D68D1"/>
    <w:rsid w:val="004D7A02"/>
    <w:rsid w:val="004E044D"/>
    <w:rsid w:val="004E0D1E"/>
    <w:rsid w:val="004E54B8"/>
    <w:rsid w:val="004E5AEB"/>
    <w:rsid w:val="004E5FF1"/>
    <w:rsid w:val="004E6D1B"/>
    <w:rsid w:val="004E7B60"/>
    <w:rsid w:val="004F1E70"/>
    <w:rsid w:val="004F2032"/>
    <w:rsid w:val="004F42E8"/>
    <w:rsid w:val="004F4372"/>
    <w:rsid w:val="004F74A9"/>
    <w:rsid w:val="004F76C0"/>
    <w:rsid w:val="00501E96"/>
    <w:rsid w:val="0050361D"/>
    <w:rsid w:val="00503FA7"/>
    <w:rsid w:val="00505E60"/>
    <w:rsid w:val="00506B2F"/>
    <w:rsid w:val="00510BF2"/>
    <w:rsid w:val="00510E83"/>
    <w:rsid w:val="00511332"/>
    <w:rsid w:val="00513AF3"/>
    <w:rsid w:val="005140CF"/>
    <w:rsid w:val="0051435D"/>
    <w:rsid w:val="00514EC0"/>
    <w:rsid w:val="005154BC"/>
    <w:rsid w:val="005163B8"/>
    <w:rsid w:val="005175EC"/>
    <w:rsid w:val="00517EC6"/>
    <w:rsid w:val="00520DEC"/>
    <w:rsid w:val="0052120E"/>
    <w:rsid w:val="00521E5D"/>
    <w:rsid w:val="00522EAF"/>
    <w:rsid w:val="00524599"/>
    <w:rsid w:val="005260E0"/>
    <w:rsid w:val="00531397"/>
    <w:rsid w:val="00531B78"/>
    <w:rsid w:val="00532E6C"/>
    <w:rsid w:val="00533CA1"/>
    <w:rsid w:val="00534A13"/>
    <w:rsid w:val="005351FF"/>
    <w:rsid w:val="0053704E"/>
    <w:rsid w:val="0053719F"/>
    <w:rsid w:val="005379EE"/>
    <w:rsid w:val="00537ABC"/>
    <w:rsid w:val="00541D86"/>
    <w:rsid w:val="00541FD6"/>
    <w:rsid w:val="00542183"/>
    <w:rsid w:val="00542336"/>
    <w:rsid w:val="00543C2D"/>
    <w:rsid w:val="00543E60"/>
    <w:rsid w:val="005455F8"/>
    <w:rsid w:val="00552701"/>
    <w:rsid w:val="00556C2F"/>
    <w:rsid w:val="00556FBF"/>
    <w:rsid w:val="0055743F"/>
    <w:rsid w:val="0056109D"/>
    <w:rsid w:val="00567B13"/>
    <w:rsid w:val="00567B78"/>
    <w:rsid w:val="00567D5E"/>
    <w:rsid w:val="005724E2"/>
    <w:rsid w:val="00572E03"/>
    <w:rsid w:val="00573038"/>
    <w:rsid w:val="00575A1C"/>
    <w:rsid w:val="00575B53"/>
    <w:rsid w:val="005779AE"/>
    <w:rsid w:val="0058131F"/>
    <w:rsid w:val="00582459"/>
    <w:rsid w:val="0058535E"/>
    <w:rsid w:val="00587EA3"/>
    <w:rsid w:val="005925C2"/>
    <w:rsid w:val="005947DD"/>
    <w:rsid w:val="00594A60"/>
    <w:rsid w:val="00594D2F"/>
    <w:rsid w:val="00596E28"/>
    <w:rsid w:val="00596FD3"/>
    <w:rsid w:val="00597F1B"/>
    <w:rsid w:val="005A094D"/>
    <w:rsid w:val="005A2585"/>
    <w:rsid w:val="005A42A6"/>
    <w:rsid w:val="005A44A7"/>
    <w:rsid w:val="005A4929"/>
    <w:rsid w:val="005A7DB6"/>
    <w:rsid w:val="005A7F1F"/>
    <w:rsid w:val="005B0507"/>
    <w:rsid w:val="005B1011"/>
    <w:rsid w:val="005B28A6"/>
    <w:rsid w:val="005B3997"/>
    <w:rsid w:val="005B3C5C"/>
    <w:rsid w:val="005B4382"/>
    <w:rsid w:val="005B5EDF"/>
    <w:rsid w:val="005C04A2"/>
    <w:rsid w:val="005C2F29"/>
    <w:rsid w:val="005C396F"/>
    <w:rsid w:val="005C3C8C"/>
    <w:rsid w:val="005C49D5"/>
    <w:rsid w:val="005C4E6E"/>
    <w:rsid w:val="005C584E"/>
    <w:rsid w:val="005C5F3F"/>
    <w:rsid w:val="005C601A"/>
    <w:rsid w:val="005C6841"/>
    <w:rsid w:val="005C6998"/>
    <w:rsid w:val="005C69B0"/>
    <w:rsid w:val="005C69D1"/>
    <w:rsid w:val="005D02DC"/>
    <w:rsid w:val="005D04D5"/>
    <w:rsid w:val="005D1D81"/>
    <w:rsid w:val="005D2ED4"/>
    <w:rsid w:val="005D3DC7"/>
    <w:rsid w:val="005D4AF6"/>
    <w:rsid w:val="005D601D"/>
    <w:rsid w:val="005D6E9A"/>
    <w:rsid w:val="005D7018"/>
    <w:rsid w:val="005D755C"/>
    <w:rsid w:val="005E0BDB"/>
    <w:rsid w:val="005E0E6C"/>
    <w:rsid w:val="005E31B2"/>
    <w:rsid w:val="005E32A5"/>
    <w:rsid w:val="005E3726"/>
    <w:rsid w:val="005E4BEC"/>
    <w:rsid w:val="005E7D46"/>
    <w:rsid w:val="005E7EDA"/>
    <w:rsid w:val="005F146E"/>
    <w:rsid w:val="005F3F94"/>
    <w:rsid w:val="005F4D9D"/>
    <w:rsid w:val="005F6074"/>
    <w:rsid w:val="005F765D"/>
    <w:rsid w:val="00600E3D"/>
    <w:rsid w:val="00601A51"/>
    <w:rsid w:val="00601D46"/>
    <w:rsid w:val="006020D5"/>
    <w:rsid w:val="0060325A"/>
    <w:rsid w:val="00603BCC"/>
    <w:rsid w:val="00610185"/>
    <w:rsid w:val="00610598"/>
    <w:rsid w:val="00610FC8"/>
    <w:rsid w:val="00611CE0"/>
    <w:rsid w:val="006125B9"/>
    <w:rsid w:val="00613C59"/>
    <w:rsid w:val="00613EF6"/>
    <w:rsid w:val="0061521C"/>
    <w:rsid w:val="0061573C"/>
    <w:rsid w:val="00615B97"/>
    <w:rsid w:val="006162DD"/>
    <w:rsid w:val="006165E3"/>
    <w:rsid w:val="00616C84"/>
    <w:rsid w:val="00623278"/>
    <w:rsid w:val="00625AFE"/>
    <w:rsid w:val="006273C9"/>
    <w:rsid w:val="0063034E"/>
    <w:rsid w:val="00631AFD"/>
    <w:rsid w:val="006334F1"/>
    <w:rsid w:val="00633E83"/>
    <w:rsid w:val="00634221"/>
    <w:rsid w:val="00635D39"/>
    <w:rsid w:val="00636B89"/>
    <w:rsid w:val="00637A2C"/>
    <w:rsid w:val="00640F92"/>
    <w:rsid w:val="006412E8"/>
    <w:rsid w:val="0064144D"/>
    <w:rsid w:val="0064489E"/>
    <w:rsid w:val="00645610"/>
    <w:rsid w:val="0064587B"/>
    <w:rsid w:val="00647728"/>
    <w:rsid w:val="006507C4"/>
    <w:rsid w:val="00650A31"/>
    <w:rsid w:val="00652CF1"/>
    <w:rsid w:val="00657C4E"/>
    <w:rsid w:val="00657FFE"/>
    <w:rsid w:val="006614C3"/>
    <w:rsid w:val="00662DDA"/>
    <w:rsid w:val="00663F85"/>
    <w:rsid w:val="00665F91"/>
    <w:rsid w:val="006672FD"/>
    <w:rsid w:val="006703C9"/>
    <w:rsid w:val="006708AD"/>
    <w:rsid w:val="00670EEC"/>
    <w:rsid w:val="00672F09"/>
    <w:rsid w:val="0067302A"/>
    <w:rsid w:val="00674A2F"/>
    <w:rsid w:val="0068182F"/>
    <w:rsid w:val="00681A6F"/>
    <w:rsid w:val="00682AD4"/>
    <w:rsid w:val="00683097"/>
    <w:rsid w:val="006855B5"/>
    <w:rsid w:val="00685D39"/>
    <w:rsid w:val="00690827"/>
    <w:rsid w:val="00694FEA"/>
    <w:rsid w:val="00695A74"/>
    <w:rsid w:val="00695FF3"/>
    <w:rsid w:val="006A1997"/>
    <w:rsid w:val="006A20B5"/>
    <w:rsid w:val="006A298A"/>
    <w:rsid w:val="006A3A9E"/>
    <w:rsid w:val="006A3CE0"/>
    <w:rsid w:val="006A4E13"/>
    <w:rsid w:val="006A53BD"/>
    <w:rsid w:val="006A60CB"/>
    <w:rsid w:val="006A6669"/>
    <w:rsid w:val="006A7872"/>
    <w:rsid w:val="006A7E43"/>
    <w:rsid w:val="006B3194"/>
    <w:rsid w:val="006B32CF"/>
    <w:rsid w:val="006B494B"/>
    <w:rsid w:val="006C1BBC"/>
    <w:rsid w:val="006C2F85"/>
    <w:rsid w:val="006C59EB"/>
    <w:rsid w:val="006C6FD3"/>
    <w:rsid w:val="006D1139"/>
    <w:rsid w:val="006D2657"/>
    <w:rsid w:val="006D33AF"/>
    <w:rsid w:val="006D69A9"/>
    <w:rsid w:val="006D7AEE"/>
    <w:rsid w:val="006E0CAF"/>
    <w:rsid w:val="006E0D9A"/>
    <w:rsid w:val="006E101D"/>
    <w:rsid w:val="006E406F"/>
    <w:rsid w:val="006E6A43"/>
    <w:rsid w:val="006F08D3"/>
    <w:rsid w:val="006F2679"/>
    <w:rsid w:val="006F3445"/>
    <w:rsid w:val="006F3BEB"/>
    <w:rsid w:val="006F4178"/>
    <w:rsid w:val="006F4622"/>
    <w:rsid w:val="006F51D0"/>
    <w:rsid w:val="006F6CE7"/>
    <w:rsid w:val="006F7BF6"/>
    <w:rsid w:val="006F7FDD"/>
    <w:rsid w:val="00700C14"/>
    <w:rsid w:val="00702F7D"/>
    <w:rsid w:val="007038D5"/>
    <w:rsid w:val="007057DE"/>
    <w:rsid w:val="00705ABE"/>
    <w:rsid w:val="007063BC"/>
    <w:rsid w:val="00707DDA"/>
    <w:rsid w:val="00711050"/>
    <w:rsid w:val="0071190D"/>
    <w:rsid w:val="0071335B"/>
    <w:rsid w:val="00714C92"/>
    <w:rsid w:val="00714D85"/>
    <w:rsid w:val="00715739"/>
    <w:rsid w:val="00721CE2"/>
    <w:rsid w:val="0072249F"/>
    <w:rsid w:val="00722CAD"/>
    <w:rsid w:val="00722FE3"/>
    <w:rsid w:val="00723789"/>
    <w:rsid w:val="00724917"/>
    <w:rsid w:val="00724E94"/>
    <w:rsid w:val="007261EF"/>
    <w:rsid w:val="00726615"/>
    <w:rsid w:val="00727AD9"/>
    <w:rsid w:val="00727CF5"/>
    <w:rsid w:val="00732B37"/>
    <w:rsid w:val="007331FE"/>
    <w:rsid w:val="007371AA"/>
    <w:rsid w:val="00740807"/>
    <w:rsid w:val="0074258C"/>
    <w:rsid w:val="00742EBF"/>
    <w:rsid w:val="00745BD5"/>
    <w:rsid w:val="007479EE"/>
    <w:rsid w:val="007522BB"/>
    <w:rsid w:val="00753484"/>
    <w:rsid w:val="00753EB6"/>
    <w:rsid w:val="00757814"/>
    <w:rsid w:val="00757F8D"/>
    <w:rsid w:val="00760600"/>
    <w:rsid w:val="00765145"/>
    <w:rsid w:val="0076767C"/>
    <w:rsid w:val="007679EB"/>
    <w:rsid w:val="00770201"/>
    <w:rsid w:val="007712C1"/>
    <w:rsid w:val="00771A66"/>
    <w:rsid w:val="00774A14"/>
    <w:rsid w:val="00775C89"/>
    <w:rsid w:val="00776E52"/>
    <w:rsid w:val="00776E9B"/>
    <w:rsid w:val="007772AF"/>
    <w:rsid w:val="00786B17"/>
    <w:rsid w:val="0079015B"/>
    <w:rsid w:val="00791909"/>
    <w:rsid w:val="0079322F"/>
    <w:rsid w:val="00793BA9"/>
    <w:rsid w:val="00793C1F"/>
    <w:rsid w:val="00794C6A"/>
    <w:rsid w:val="00797D98"/>
    <w:rsid w:val="007A14E7"/>
    <w:rsid w:val="007A1E09"/>
    <w:rsid w:val="007A1E97"/>
    <w:rsid w:val="007A2E9F"/>
    <w:rsid w:val="007A309C"/>
    <w:rsid w:val="007A3396"/>
    <w:rsid w:val="007A5B06"/>
    <w:rsid w:val="007A6CE4"/>
    <w:rsid w:val="007A6F72"/>
    <w:rsid w:val="007A74C4"/>
    <w:rsid w:val="007B0120"/>
    <w:rsid w:val="007B1299"/>
    <w:rsid w:val="007B2576"/>
    <w:rsid w:val="007B698F"/>
    <w:rsid w:val="007B6B77"/>
    <w:rsid w:val="007B7CD7"/>
    <w:rsid w:val="007C1F2D"/>
    <w:rsid w:val="007C2FC7"/>
    <w:rsid w:val="007C3AB8"/>
    <w:rsid w:val="007C5104"/>
    <w:rsid w:val="007C5CC6"/>
    <w:rsid w:val="007C7C85"/>
    <w:rsid w:val="007D1212"/>
    <w:rsid w:val="007D14DF"/>
    <w:rsid w:val="007D2B34"/>
    <w:rsid w:val="007D2C46"/>
    <w:rsid w:val="007D3B8E"/>
    <w:rsid w:val="007D7159"/>
    <w:rsid w:val="007D7D2A"/>
    <w:rsid w:val="007E0432"/>
    <w:rsid w:val="007E0EB5"/>
    <w:rsid w:val="007E3DCD"/>
    <w:rsid w:val="007E4A35"/>
    <w:rsid w:val="007E5178"/>
    <w:rsid w:val="007E60A5"/>
    <w:rsid w:val="007E6112"/>
    <w:rsid w:val="007E61A3"/>
    <w:rsid w:val="007E7C9E"/>
    <w:rsid w:val="007F2674"/>
    <w:rsid w:val="007F32ED"/>
    <w:rsid w:val="007F4CCE"/>
    <w:rsid w:val="007F53FF"/>
    <w:rsid w:val="007F7D5F"/>
    <w:rsid w:val="00800364"/>
    <w:rsid w:val="00800980"/>
    <w:rsid w:val="00800E6E"/>
    <w:rsid w:val="00801A29"/>
    <w:rsid w:val="008031E2"/>
    <w:rsid w:val="0080383D"/>
    <w:rsid w:val="00804A7D"/>
    <w:rsid w:val="00806191"/>
    <w:rsid w:val="00806515"/>
    <w:rsid w:val="00806B0D"/>
    <w:rsid w:val="008071F5"/>
    <w:rsid w:val="00807742"/>
    <w:rsid w:val="0081051A"/>
    <w:rsid w:val="00813985"/>
    <w:rsid w:val="00813ABC"/>
    <w:rsid w:val="00813FD2"/>
    <w:rsid w:val="0081496E"/>
    <w:rsid w:val="00816EFC"/>
    <w:rsid w:val="00820002"/>
    <w:rsid w:val="008200ED"/>
    <w:rsid w:val="00822A63"/>
    <w:rsid w:val="008239C3"/>
    <w:rsid w:val="00823E10"/>
    <w:rsid w:val="00823EA4"/>
    <w:rsid w:val="008263D7"/>
    <w:rsid w:val="008300ED"/>
    <w:rsid w:val="00832072"/>
    <w:rsid w:val="00832650"/>
    <w:rsid w:val="00833080"/>
    <w:rsid w:val="008334A2"/>
    <w:rsid w:val="008335E8"/>
    <w:rsid w:val="008369DF"/>
    <w:rsid w:val="00840824"/>
    <w:rsid w:val="0084281D"/>
    <w:rsid w:val="008440EB"/>
    <w:rsid w:val="008454DA"/>
    <w:rsid w:val="00845926"/>
    <w:rsid w:val="008463BF"/>
    <w:rsid w:val="008467AF"/>
    <w:rsid w:val="00846BAB"/>
    <w:rsid w:val="00850209"/>
    <w:rsid w:val="00850A46"/>
    <w:rsid w:val="00850E66"/>
    <w:rsid w:val="00852091"/>
    <w:rsid w:val="008522F2"/>
    <w:rsid w:val="00855C1B"/>
    <w:rsid w:val="00855FFB"/>
    <w:rsid w:val="008600EA"/>
    <w:rsid w:val="00862B41"/>
    <w:rsid w:val="00863D3C"/>
    <w:rsid w:val="0086582D"/>
    <w:rsid w:val="00865A23"/>
    <w:rsid w:val="00866016"/>
    <w:rsid w:val="00866477"/>
    <w:rsid w:val="00866DC9"/>
    <w:rsid w:val="008701A5"/>
    <w:rsid w:val="008729A3"/>
    <w:rsid w:val="00872EF2"/>
    <w:rsid w:val="00873101"/>
    <w:rsid w:val="008731AC"/>
    <w:rsid w:val="00874129"/>
    <w:rsid w:val="008750BA"/>
    <w:rsid w:val="0087545D"/>
    <w:rsid w:val="00877A02"/>
    <w:rsid w:val="00880C83"/>
    <w:rsid w:val="00881B7A"/>
    <w:rsid w:val="008821BB"/>
    <w:rsid w:val="00882D55"/>
    <w:rsid w:val="00883B59"/>
    <w:rsid w:val="00884CC2"/>
    <w:rsid w:val="00886328"/>
    <w:rsid w:val="00887397"/>
    <w:rsid w:val="008875D4"/>
    <w:rsid w:val="00887BD7"/>
    <w:rsid w:val="008907AF"/>
    <w:rsid w:val="00890E68"/>
    <w:rsid w:val="00891C36"/>
    <w:rsid w:val="00894F21"/>
    <w:rsid w:val="008950DC"/>
    <w:rsid w:val="00895905"/>
    <w:rsid w:val="0089697A"/>
    <w:rsid w:val="008974B2"/>
    <w:rsid w:val="008977A8"/>
    <w:rsid w:val="008A2712"/>
    <w:rsid w:val="008A30D3"/>
    <w:rsid w:val="008A36FA"/>
    <w:rsid w:val="008A3CBD"/>
    <w:rsid w:val="008A45F7"/>
    <w:rsid w:val="008A4601"/>
    <w:rsid w:val="008A4CCD"/>
    <w:rsid w:val="008A4ED7"/>
    <w:rsid w:val="008A4FFF"/>
    <w:rsid w:val="008A6827"/>
    <w:rsid w:val="008A68D5"/>
    <w:rsid w:val="008A72E7"/>
    <w:rsid w:val="008B0DD0"/>
    <w:rsid w:val="008B1286"/>
    <w:rsid w:val="008B128D"/>
    <w:rsid w:val="008B4584"/>
    <w:rsid w:val="008B6134"/>
    <w:rsid w:val="008C1E58"/>
    <w:rsid w:val="008C2158"/>
    <w:rsid w:val="008C23E2"/>
    <w:rsid w:val="008C2C9E"/>
    <w:rsid w:val="008C316C"/>
    <w:rsid w:val="008C38A3"/>
    <w:rsid w:val="008C3ABD"/>
    <w:rsid w:val="008C6249"/>
    <w:rsid w:val="008D13B2"/>
    <w:rsid w:val="008D2A13"/>
    <w:rsid w:val="008D53B4"/>
    <w:rsid w:val="008D7573"/>
    <w:rsid w:val="008E09D9"/>
    <w:rsid w:val="008E0A9C"/>
    <w:rsid w:val="008E1D48"/>
    <w:rsid w:val="008E1FD2"/>
    <w:rsid w:val="008E23D2"/>
    <w:rsid w:val="008E2604"/>
    <w:rsid w:val="008E2FB3"/>
    <w:rsid w:val="008E69F5"/>
    <w:rsid w:val="008F1527"/>
    <w:rsid w:val="008F250B"/>
    <w:rsid w:val="00903F4A"/>
    <w:rsid w:val="00904A92"/>
    <w:rsid w:val="009063A0"/>
    <w:rsid w:val="00910306"/>
    <w:rsid w:val="00910C7A"/>
    <w:rsid w:val="00911423"/>
    <w:rsid w:val="009120E0"/>
    <w:rsid w:val="00912860"/>
    <w:rsid w:val="00913DEB"/>
    <w:rsid w:val="00914F24"/>
    <w:rsid w:val="00915BB2"/>
    <w:rsid w:val="009168EB"/>
    <w:rsid w:val="009178B4"/>
    <w:rsid w:val="00923109"/>
    <w:rsid w:val="009240CF"/>
    <w:rsid w:val="0092540D"/>
    <w:rsid w:val="00925CC5"/>
    <w:rsid w:val="00930F6D"/>
    <w:rsid w:val="00932B9D"/>
    <w:rsid w:val="00932E67"/>
    <w:rsid w:val="00933864"/>
    <w:rsid w:val="009372B2"/>
    <w:rsid w:val="00940280"/>
    <w:rsid w:val="00941930"/>
    <w:rsid w:val="00942213"/>
    <w:rsid w:val="00942D49"/>
    <w:rsid w:val="00942EAD"/>
    <w:rsid w:val="00944407"/>
    <w:rsid w:val="00944D9F"/>
    <w:rsid w:val="00945404"/>
    <w:rsid w:val="00945535"/>
    <w:rsid w:val="009462AF"/>
    <w:rsid w:val="00946F15"/>
    <w:rsid w:val="00947A2B"/>
    <w:rsid w:val="00950235"/>
    <w:rsid w:val="009503C6"/>
    <w:rsid w:val="00950A9D"/>
    <w:rsid w:val="00950DEB"/>
    <w:rsid w:val="00951A0E"/>
    <w:rsid w:val="00953F00"/>
    <w:rsid w:val="009560C3"/>
    <w:rsid w:val="00956FD6"/>
    <w:rsid w:val="00960150"/>
    <w:rsid w:val="00960351"/>
    <w:rsid w:val="00960EE4"/>
    <w:rsid w:val="00962A67"/>
    <w:rsid w:val="00963840"/>
    <w:rsid w:val="00963B0E"/>
    <w:rsid w:val="009645C8"/>
    <w:rsid w:val="00965619"/>
    <w:rsid w:val="00970EE1"/>
    <w:rsid w:val="00971C35"/>
    <w:rsid w:val="00971C40"/>
    <w:rsid w:val="0097218A"/>
    <w:rsid w:val="0097445A"/>
    <w:rsid w:val="00974D87"/>
    <w:rsid w:val="0097522A"/>
    <w:rsid w:val="009767D5"/>
    <w:rsid w:val="00977959"/>
    <w:rsid w:val="009808F6"/>
    <w:rsid w:val="009812DB"/>
    <w:rsid w:val="00981E24"/>
    <w:rsid w:val="009832A7"/>
    <w:rsid w:val="00983959"/>
    <w:rsid w:val="00986D58"/>
    <w:rsid w:val="009878A2"/>
    <w:rsid w:val="00987D9A"/>
    <w:rsid w:val="00990018"/>
    <w:rsid w:val="0099024C"/>
    <w:rsid w:val="00990B6E"/>
    <w:rsid w:val="00991022"/>
    <w:rsid w:val="009932BF"/>
    <w:rsid w:val="00993601"/>
    <w:rsid w:val="009943C2"/>
    <w:rsid w:val="009967EF"/>
    <w:rsid w:val="00997713"/>
    <w:rsid w:val="00997852"/>
    <w:rsid w:val="009A3B2F"/>
    <w:rsid w:val="009A42FB"/>
    <w:rsid w:val="009A5631"/>
    <w:rsid w:val="009A5AE2"/>
    <w:rsid w:val="009A5DC9"/>
    <w:rsid w:val="009A65D0"/>
    <w:rsid w:val="009A6910"/>
    <w:rsid w:val="009A7768"/>
    <w:rsid w:val="009B2087"/>
    <w:rsid w:val="009B2EEB"/>
    <w:rsid w:val="009B3CBB"/>
    <w:rsid w:val="009B6A4E"/>
    <w:rsid w:val="009B6E1E"/>
    <w:rsid w:val="009C14E7"/>
    <w:rsid w:val="009C40CA"/>
    <w:rsid w:val="009C4499"/>
    <w:rsid w:val="009D0BE6"/>
    <w:rsid w:val="009D12DD"/>
    <w:rsid w:val="009D1C24"/>
    <w:rsid w:val="009D5150"/>
    <w:rsid w:val="009D60AE"/>
    <w:rsid w:val="009D6576"/>
    <w:rsid w:val="009E234B"/>
    <w:rsid w:val="009E3696"/>
    <w:rsid w:val="009E4572"/>
    <w:rsid w:val="009E5266"/>
    <w:rsid w:val="009E6F2D"/>
    <w:rsid w:val="009E7248"/>
    <w:rsid w:val="009F27B6"/>
    <w:rsid w:val="009F2EA9"/>
    <w:rsid w:val="009F3415"/>
    <w:rsid w:val="009F345C"/>
    <w:rsid w:val="009F5624"/>
    <w:rsid w:val="009F75E3"/>
    <w:rsid w:val="00A0281B"/>
    <w:rsid w:val="00A0366C"/>
    <w:rsid w:val="00A03BE1"/>
    <w:rsid w:val="00A048F4"/>
    <w:rsid w:val="00A055FD"/>
    <w:rsid w:val="00A06B31"/>
    <w:rsid w:val="00A07C19"/>
    <w:rsid w:val="00A10240"/>
    <w:rsid w:val="00A10647"/>
    <w:rsid w:val="00A11C6F"/>
    <w:rsid w:val="00A12325"/>
    <w:rsid w:val="00A12CB3"/>
    <w:rsid w:val="00A13172"/>
    <w:rsid w:val="00A1398A"/>
    <w:rsid w:val="00A149C1"/>
    <w:rsid w:val="00A20346"/>
    <w:rsid w:val="00A222D0"/>
    <w:rsid w:val="00A23A1D"/>
    <w:rsid w:val="00A24779"/>
    <w:rsid w:val="00A26E3C"/>
    <w:rsid w:val="00A27CAC"/>
    <w:rsid w:val="00A30E4E"/>
    <w:rsid w:val="00A31CEE"/>
    <w:rsid w:val="00A32D80"/>
    <w:rsid w:val="00A3490F"/>
    <w:rsid w:val="00A368BB"/>
    <w:rsid w:val="00A36E87"/>
    <w:rsid w:val="00A371D5"/>
    <w:rsid w:val="00A40456"/>
    <w:rsid w:val="00A404B0"/>
    <w:rsid w:val="00A42F7D"/>
    <w:rsid w:val="00A4322A"/>
    <w:rsid w:val="00A44FB2"/>
    <w:rsid w:val="00A4536D"/>
    <w:rsid w:val="00A45A60"/>
    <w:rsid w:val="00A46630"/>
    <w:rsid w:val="00A47153"/>
    <w:rsid w:val="00A508C1"/>
    <w:rsid w:val="00A52B8F"/>
    <w:rsid w:val="00A5491E"/>
    <w:rsid w:val="00A5722C"/>
    <w:rsid w:val="00A62ECD"/>
    <w:rsid w:val="00A63EBC"/>
    <w:rsid w:val="00A641D3"/>
    <w:rsid w:val="00A64535"/>
    <w:rsid w:val="00A64FF9"/>
    <w:rsid w:val="00A70B68"/>
    <w:rsid w:val="00A72B9B"/>
    <w:rsid w:val="00A7363C"/>
    <w:rsid w:val="00A73D73"/>
    <w:rsid w:val="00A82D03"/>
    <w:rsid w:val="00A83430"/>
    <w:rsid w:val="00A84EA5"/>
    <w:rsid w:val="00A8502F"/>
    <w:rsid w:val="00A852D2"/>
    <w:rsid w:val="00A8537D"/>
    <w:rsid w:val="00A928F6"/>
    <w:rsid w:val="00A955A3"/>
    <w:rsid w:val="00A956A0"/>
    <w:rsid w:val="00A96B24"/>
    <w:rsid w:val="00A96EBC"/>
    <w:rsid w:val="00A97646"/>
    <w:rsid w:val="00A97EC9"/>
    <w:rsid w:val="00AA2F8F"/>
    <w:rsid w:val="00AA351E"/>
    <w:rsid w:val="00AA3772"/>
    <w:rsid w:val="00AA5224"/>
    <w:rsid w:val="00AA6A46"/>
    <w:rsid w:val="00AA785F"/>
    <w:rsid w:val="00AB220A"/>
    <w:rsid w:val="00AB29A8"/>
    <w:rsid w:val="00AB2CE9"/>
    <w:rsid w:val="00AB3B16"/>
    <w:rsid w:val="00AB5640"/>
    <w:rsid w:val="00AB71FB"/>
    <w:rsid w:val="00AC109C"/>
    <w:rsid w:val="00AC2984"/>
    <w:rsid w:val="00AC2A5B"/>
    <w:rsid w:val="00AC2B38"/>
    <w:rsid w:val="00AC3E8B"/>
    <w:rsid w:val="00AC40D1"/>
    <w:rsid w:val="00AC4A2F"/>
    <w:rsid w:val="00AC5B56"/>
    <w:rsid w:val="00AC75EE"/>
    <w:rsid w:val="00AC7917"/>
    <w:rsid w:val="00AC7D14"/>
    <w:rsid w:val="00AD06C4"/>
    <w:rsid w:val="00AD0EC3"/>
    <w:rsid w:val="00AD2527"/>
    <w:rsid w:val="00AD2D1E"/>
    <w:rsid w:val="00AD44F2"/>
    <w:rsid w:val="00AE11C9"/>
    <w:rsid w:val="00AE14B2"/>
    <w:rsid w:val="00AE3920"/>
    <w:rsid w:val="00AE4A32"/>
    <w:rsid w:val="00AE5433"/>
    <w:rsid w:val="00AE728C"/>
    <w:rsid w:val="00AE7DCF"/>
    <w:rsid w:val="00AF244F"/>
    <w:rsid w:val="00AF27C7"/>
    <w:rsid w:val="00AF3D22"/>
    <w:rsid w:val="00AF40E5"/>
    <w:rsid w:val="00AF5B97"/>
    <w:rsid w:val="00AF6D4A"/>
    <w:rsid w:val="00AF7128"/>
    <w:rsid w:val="00AF7AFE"/>
    <w:rsid w:val="00AF7B4F"/>
    <w:rsid w:val="00B000A1"/>
    <w:rsid w:val="00B00CB8"/>
    <w:rsid w:val="00B027FA"/>
    <w:rsid w:val="00B03A12"/>
    <w:rsid w:val="00B03D93"/>
    <w:rsid w:val="00B03F59"/>
    <w:rsid w:val="00B0477D"/>
    <w:rsid w:val="00B07DF8"/>
    <w:rsid w:val="00B10518"/>
    <w:rsid w:val="00B1184D"/>
    <w:rsid w:val="00B11EFF"/>
    <w:rsid w:val="00B12711"/>
    <w:rsid w:val="00B12CDC"/>
    <w:rsid w:val="00B150DA"/>
    <w:rsid w:val="00B158AE"/>
    <w:rsid w:val="00B174B1"/>
    <w:rsid w:val="00B2014A"/>
    <w:rsid w:val="00B21042"/>
    <w:rsid w:val="00B21CD5"/>
    <w:rsid w:val="00B22F4A"/>
    <w:rsid w:val="00B22FA2"/>
    <w:rsid w:val="00B23481"/>
    <w:rsid w:val="00B23946"/>
    <w:rsid w:val="00B25DF7"/>
    <w:rsid w:val="00B25EA0"/>
    <w:rsid w:val="00B2629A"/>
    <w:rsid w:val="00B270BA"/>
    <w:rsid w:val="00B314B6"/>
    <w:rsid w:val="00B34027"/>
    <w:rsid w:val="00B3469F"/>
    <w:rsid w:val="00B35098"/>
    <w:rsid w:val="00B35F4D"/>
    <w:rsid w:val="00B3644C"/>
    <w:rsid w:val="00B37C27"/>
    <w:rsid w:val="00B43A2B"/>
    <w:rsid w:val="00B447DF"/>
    <w:rsid w:val="00B44A74"/>
    <w:rsid w:val="00B44D7A"/>
    <w:rsid w:val="00B458AF"/>
    <w:rsid w:val="00B46A9A"/>
    <w:rsid w:val="00B47705"/>
    <w:rsid w:val="00B54F9A"/>
    <w:rsid w:val="00B55EB7"/>
    <w:rsid w:val="00B57E12"/>
    <w:rsid w:val="00B632E5"/>
    <w:rsid w:val="00B634A3"/>
    <w:rsid w:val="00B64157"/>
    <w:rsid w:val="00B6416E"/>
    <w:rsid w:val="00B65CE7"/>
    <w:rsid w:val="00B66EE0"/>
    <w:rsid w:val="00B674C2"/>
    <w:rsid w:val="00B67D87"/>
    <w:rsid w:val="00B70112"/>
    <w:rsid w:val="00B70A64"/>
    <w:rsid w:val="00B716DC"/>
    <w:rsid w:val="00B71877"/>
    <w:rsid w:val="00B744E2"/>
    <w:rsid w:val="00B75252"/>
    <w:rsid w:val="00B771E2"/>
    <w:rsid w:val="00B82929"/>
    <w:rsid w:val="00B82E54"/>
    <w:rsid w:val="00B82F1A"/>
    <w:rsid w:val="00B83FB5"/>
    <w:rsid w:val="00B848B7"/>
    <w:rsid w:val="00B84900"/>
    <w:rsid w:val="00B85BC9"/>
    <w:rsid w:val="00B90664"/>
    <w:rsid w:val="00B911DD"/>
    <w:rsid w:val="00B92C36"/>
    <w:rsid w:val="00B93693"/>
    <w:rsid w:val="00B939F6"/>
    <w:rsid w:val="00B93DE4"/>
    <w:rsid w:val="00B9666E"/>
    <w:rsid w:val="00B97CF1"/>
    <w:rsid w:val="00B97E05"/>
    <w:rsid w:val="00B97F09"/>
    <w:rsid w:val="00BA2003"/>
    <w:rsid w:val="00BA26C9"/>
    <w:rsid w:val="00BA2842"/>
    <w:rsid w:val="00BA2922"/>
    <w:rsid w:val="00BA2A05"/>
    <w:rsid w:val="00BA3578"/>
    <w:rsid w:val="00BA58D1"/>
    <w:rsid w:val="00BA6713"/>
    <w:rsid w:val="00BB09CA"/>
    <w:rsid w:val="00BB1DA6"/>
    <w:rsid w:val="00BB2893"/>
    <w:rsid w:val="00BB384D"/>
    <w:rsid w:val="00BB3AAF"/>
    <w:rsid w:val="00BB53F3"/>
    <w:rsid w:val="00BB5C51"/>
    <w:rsid w:val="00BB5CC7"/>
    <w:rsid w:val="00BB5FFC"/>
    <w:rsid w:val="00BB71D7"/>
    <w:rsid w:val="00BB71FF"/>
    <w:rsid w:val="00BC0F01"/>
    <w:rsid w:val="00BC533E"/>
    <w:rsid w:val="00BC63A4"/>
    <w:rsid w:val="00BC7CAA"/>
    <w:rsid w:val="00BD08BC"/>
    <w:rsid w:val="00BD689C"/>
    <w:rsid w:val="00BE030B"/>
    <w:rsid w:val="00BE08E3"/>
    <w:rsid w:val="00BE1454"/>
    <w:rsid w:val="00BE1FAD"/>
    <w:rsid w:val="00BE29B2"/>
    <w:rsid w:val="00BE2D8A"/>
    <w:rsid w:val="00BE3126"/>
    <w:rsid w:val="00BE42FC"/>
    <w:rsid w:val="00BE62AF"/>
    <w:rsid w:val="00BE69AB"/>
    <w:rsid w:val="00BE7ED0"/>
    <w:rsid w:val="00BF061D"/>
    <w:rsid w:val="00BF0B33"/>
    <w:rsid w:val="00BF0C5B"/>
    <w:rsid w:val="00BF1954"/>
    <w:rsid w:val="00BF286B"/>
    <w:rsid w:val="00BF3F04"/>
    <w:rsid w:val="00BF516D"/>
    <w:rsid w:val="00BF62A4"/>
    <w:rsid w:val="00C02563"/>
    <w:rsid w:val="00C02DDE"/>
    <w:rsid w:val="00C02E3C"/>
    <w:rsid w:val="00C12104"/>
    <w:rsid w:val="00C1410E"/>
    <w:rsid w:val="00C142E8"/>
    <w:rsid w:val="00C16623"/>
    <w:rsid w:val="00C16B8A"/>
    <w:rsid w:val="00C16EED"/>
    <w:rsid w:val="00C204BF"/>
    <w:rsid w:val="00C2097D"/>
    <w:rsid w:val="00C30F2D"/>
    <w:rsid w:val="00C3215B"/>
    <w:rsid w:val="00C326A2"/>
    <w:rsid w:val="00C32991"/>
    <w:rsid w:val="00C349EA"/>
    <w:rsid w:val="00C34C4B"/>
    <w:rsid w:val="00C366BE"/>
    <w:rsid w:val="00C411A2"/>
    <w:rsid w:val="00C41EA9"/>
    <w:rsid w:val="00C4260C"/>
    <w:rsid w:val="00C4324B"/>
    <w:rsid w:val="00C44E8B"/>
    <w:rsid w:val="00C4716D"/>
    <w:rsid w:val="00C51BFF"/>
    <w:rsid w:val="00C55F86"/>
    <w:rsid w:val="00C57115"/>
    <w:rsid w:val="00C57142"/>
    <w:rsid w:val="00C573D3"/>
    <w:rsid w:val="00C57705"/>
    <w:rsid w:val="00C61536"/>
    <w:rsid w:val="00C62455"/>
    <w:rsid w:val="00C649A1"/>
    <w:rsid w:val="00C65B1C"/>
    <w:rsid w:val="00C66BB9"/>
    <w:rsid w:val="00C715E2"/>
    <w:rsid w:val="00C730F7"/>
    <w:rsid w:val="00C7351D"/>
    <w:rsid w:val="00C73D2C"/>
    <w:rsid w:val="00C74558"/>
    <w:rsid w:val="00C75C5D"/>
    <w:rsid w:val="00C75FEC"/>
    <w:rsid w:val="00C7666C"/>
    <w:rsid w:val="00C8008A"/>
    <w:rsid w:val="00C80E92"/>
    <w:rsid w:val="00C81595"/>
    <w:rsid w:val="00C82D21"/>
    <w:rsid w:val="00C8419D"/>
    <w:rsid w:val="00C84CE0"/>
    <w:rsid w:val="00C84D38"/>
    <w:rsid w:val="00C84EFC"/>
    <w:rsid w:val="00C85665"/>
    <w:rsid w:val="00C85A1D"/>
    <w:rsid w:val="00C86083"/>
    <w:rsid w:val="00C870FA"/>
    <w:rsid w:val="00C8755A"/>
    <w:rsid w:val="00C900E0"/>
    <w:rsid w:val="00C9033C"/>
    <w:rsid w:val="00C90343"/>
    <w:rsid w:val="00C90C8B"/>
    <w:rsid w:val="00C90EC8"/>
    <w:rsid w:val="00C91B5E"/>
    <w:rsid w:val="00C934BE"/>
    <w:rsid w:val="00C93B7C"/>
    <w:rsid w:val="00C94AF2"/>
    <w:rsid w:val="00C95419"/>
    <w:rsid w:val="00C95C3C"/>
    <w:rsid w:val="00C968F3"/>
    <w:rsid w:val="00C97113"/>
    <w:rsid w:val="00C97228"/>
    <w:rsid w:val="00CA0617"/>
    <w:rsid w:val="00CA15B3"/>
    <w:rsid w:val="00CA5DA1"/>
    <w:rsid w:val="00CB2FFA"/>
    <w:rsid w:val="00CB3070"/>
    <w:rsid w:val="00CB3C2D"/>
    <w:rsid w:val="00CB4652"/>
    <w:rsid w:val="00CB6268"/>
    <w:rsid w:val="00CB6433"/>
    <w:rsid w:val="00CB6690"/>
    <w:rsid w:val="00CB6C79"/>
    <w:rsid w:val="00CC0A00"/>
    <w:rsid w:val="00CC1BF6"/>
    <w:rsid w:val="00CC760B"/>
    <w:rsid w:val="00CD0439"/>
    <w:rsid w:val="00CD0B41"/>
    <w:rsid w:val="00CD47AA"/>
    <w:rsid w:val="00CD5DED"/>
    <w:rsid w:val="00CD7D4D"/>
    <w:rsid w:val="00CE0887"/>
    <w:rsid w:val="00CE1106"/>
    <w:rsid w:val="00CE3BD4"/>
    <w:rsid w:val="00CE48F5"/>
    <w:rsid w:val="00CE69FE"/>
    <w:rsid w:val="00CE723A"/>
    <w:rsid w:val="00CE7FAC"/>
    <w:rsid w:val="00CF199F"/>
    <w:rsid w:val="00CF247C"/>
    <w:rsid w:val="00CF24CB"/>
    <w:rsid w:val="00CF4624"/>
    <w:rsid w:val="00CF6BFF"/>
    <w:rsid w:val="00CF7A4A"/>
    <w:rsid w:val="00D01FDA"/>
    <w:rsid w:val="00D02D56"/>
    <w:rsid w:val="00D05C70"/>
    <w:rsid w:val="00D07E1D"/>
    <w:rsid w:val="00D1113C"/>
    <w:rsid w:val="00D124E8"/>
    <w:rsid w:val="00D13054"/>
    <w:rsid w:val="00D13663"/>
    <w:rsid w:val="00D13F7C"/>
    <w:rsid w:val="00D14360"/>
    <w:rsid w:val="00D25048"/>
    <w:rsid w:val="00D2636E"/>
    <w:rsid w:val="00D3157A"/>
    <w:rsid w:val="00D32638"/>
    <w:rsid w:val="00D32661"/>
    <w:rsid w:val="00D32706"/>
    <w:rsid w:val="00D333D8"/>
    <w:rsid w:val="00D347DB"/>
    <w:rsid w:val="00D34D0D"/>
    <w:rsid w:val="00D3599E"/>
    <w:rsid w:val="00D35DEB"/>
    <w:rsid w:val="00D35FF8"/>
    <w:rsid w:val="00D4027C"/>
    <w:rsid w:val="00D404E4"/>
    <w:rsid w:val="00D41F3D"/>
    <w:rsid w:val="00D434D0"/>
    <w:rsid w:val="00D43ED7"/>
    <w:rsid w:val="00D46413"/>
    <w:rsid w:val="00D47B0D"/>
    <w:rsid w:val="00D5190A"/>
    <w:rsid w:val="00D52622"/>
    <w:rsid w:val="00D5341E"/>
    <w:rsid w:val="00D55FBF"/>
    <w:rsid w:val="00D56927"/>
    <w:rsid w:val="00D57705"/>
    <w:rsid w:val="00D57D2D"/>
    <w:rsid w:val="00D57D71"/>
    <w:rsid w:val="00D60FD3"/>
    <w:rsid w:val="00D644B7"/>
    <w:rsid w:val="00D70448"/>
    <w:rsid w:val="00D708B9"/>
    <w:rsid w:val="00D73942"/>
    <w:rsid w:val="00D73E75"/>
    <w:rsid w:val="00D7520F"/>
    <w:rsid w:val="00D754ED"/>
    <w:rsid w:val="00D75760"/>
    <w:rsid w:val="00D773AF"/>
    <w:rsid w:val="00D77D63"/>
    <w:rsid w:val="00D80216"/>
    <w:rsid w:val="00D81379"/>
    <w:rsid w:val="00D81461"/>
    <w:rsid w:val="00D81D6C"/>
    <w:rsid w:val="00D83C77"/>
    <w:rsid w:val="00D85354"/>
    <w:rsid w:val="00D8628E"/>
    <w:rsid w:val="00D8735C"/>
    <w:rsid w:val="00D92554"/>
    <w:rsid w:val="00D928E9"/>
    <w:rsid w:val="00D94077"/>
    <w:rsid w:val="00D942C2"/>
    <w:rsid w:val="00D96970"/>
    <w:rsid w:val="00D97723"/>
    <w:rsid w:val="00D97973"/>
    <w:rsid w:val="00DA0206"/>
    <w:rsid w:val="00DA14C9"/>
    <w:rsid w:val="00DA1839"/>
    <w:rsid w:val="00DA27B5"/>
    <w:rsid w:val="00DA41B7"/>
    <w:rsid w:val="00DA5705"/>
    <w:rsid w:val="00DA5CDD"/>
    <w:rsid w:val="00DA7C8F"/>
    <w:rsid w:val="00DB3DFA"/>
    <w:rsid w:val="00DB45C7"/>
    <w:rsid w:val="00DB6081"/>
    <w:rsid w:val="00DB62CF"/>
    <w:rsid w:val="00DC0EE4"/>
    <w:rsid w:val="00DC11B1"/>
    <w:rsid w:val="00DC157B"/>
    <w:rsid w:val="00DC2289"/>
    <w:rsid w:val="00DC24DF"/>
    <w:rsid w:val="00DC38F3"/>
    <w:rsid w:val="00DC42D2"/>
    <w:rsid w:val="00DC666F"/>
    <w:rsid w:val="00DD0649"/>
    <w:rsid w:val="00DD073D"/>
    <w:rsid w:val="00DD791B"/>
    <w:rsid w:val="00DD7EE2"/>
    <w:rsid w:val="00DE0495"/>
    <w:rsid w:val="00DE183B"/>
    <w:rsid w:val="00DE30FD"/>
    <w:rsid w:val="00DE5D16"/>
    <w:rsid w:val="00DE6B56"/>
    <w:rsid w:val="00DE7ABE"/>
    <w:rsid w:val="00DF046F"/>
    <w:rsid w:val="00DF17BD"/>
    <w:rsid w:val="00DF1A0B"/>
    <w:rsid w:val="00DF2EA6"/>
    <w:rsid w:val="00DF5005"/>
    <w:rsid w:val="00DF5237"/>
    <w:rsid w:val="00DF5295"/>
    <w:rsid w:val="00DF7E7F"/>
    <w:rsid w:val="00E00072"/>
    <w:rsid w:val="00E01465"/>
    <w:rsid w:val="00E01D47"/>
    <w:rsid w:val="00E02606"/>
    <w:rsid w:val="00E03ACD"/>
    <w:rsid w:val="00E046DC"/>
    <w:rsid w:val="00E06B53"/>
    <w:rsid w:val="00E07107"/>
    <w:rsid w:val="00E0777A"/>
    <w:rsid w:val="00E07FF7"/>
    <w:rsid w:val="00E10DCD"/>
    <w:rsid w:val="00E11CAD"/>
    <w:rsid w:val="00E1313C"/>
    <w:rsid w:val="00E16E35"/>
    <w:rsid w:val="00E1718E"/>
    <w:rsid w:val="00E17CA7"/>
    <w:rsid w:val="00E211C6"/>
    <w:rsid w:val="00E21B5F"/>
    <w:rsid w:val="00E302C1"/>
    <w:rsid w:val="00E3051B"/>
    <w:rsid w:val="00E30A55"/>
    <w:rsid w:val="00E32CFC"/>
    <w:rsid w:val="00E33CD2"/>
    <w:rsid w:val="00E34DA0"/>
    <w:rsid w:val="00E35B53"/>
    <w:rsid w:val="00E36AA4"/>
    <w:rsid w:val="00E40E6A"/>
    <w:rsid w:val="00E4217D"/>
    <w:rsid w:val="00E44209"/>
    <w:rsid w:val="00E44403"/>
    <w:rsid w:val="00E45D8D"/>
    <w:rsid w:val="00E51FE5"/>
    <w:rsid w:val="00E57118"/>
    <w:rsid w:val="00E60B25"/>
    <w:rsid w:val="00E631BD"/>
    <w:rsid w:val="00E66D58"/>
    <w:rsid w:val="00E678A9"/>
    <w:rsid w:val="00E67A03"/>
    <w:rsid w:val="00E73BAD"/>
    <w:rsid w:val="00E73CF7"/>
    <w:rsid w:val="00E76374"/>
    <w:rsid w:val="00E76427"/>
    <w:rsid w:val="00E77177"/>
    <w:rsid w:val="00E77ED7"/>
    <w:rsid w:val="00E817B8"/>
    <w:rsid w:val="00E83155"/>
    <w:rsid w:val="00E841D3"/>
    <w:rsid w:val="00E86238"/>
    <w:rsid w:val="00E8633E"/>
    <w:rsid w:val="00E87238"/>
    <w:rsid w:val="00E91937"/>
    <w:rsid w:val="00E92B2D"/>
    <w:rsid w:val="00E93737"/>
    <w:rsid w:val="00E94E88"/>
    <w:rsid w:val="00E95DFD"/>
    <w:rsid w:val="00E95E4E"/>
    <w:rsid w:val="00EA0246"/>
    <w:rsid w:val="00EA1BCF"/>
    <w:rsid w:val="00EA2372"/>
    <w:rsid w:val="00EA4506"/>
    <w:rsid w:val="00EA47C7"/>
    <w:rsid w:val="00EA5770"/>
    <w:rsid w:val="00EA686D"/>
    <w:rsid w:val="00EA7235"/>
    <w:rsid w:val="00EA7BD1"/>
    <w:rsid w:val="00EA7C1A"/>
    <w:rsid w:val="00EA7E87"/>
    <w:rsid w:val="00EB06FC"/>
    <w:rsid w:val="00EB0C5F"/>
    <w:rsid w:val="00EB368E"/>
    <w:rsid w:val="00EB4C99"/>
    <w:rsid w:val="00EB5C6C"/>
    <w:rsid w:val="00EB6A3D"/>
    <w:rsid w:val="00EC24C5"/>
    <w:rsid w:val="00EC37F9"/>
    <w:rsid w:val="00EC4199"/>
    <w:rsid w:val="00EC47F7"/>
    <w:rsid w:val="00EC4823"/>
    <w:rsid w:val="00EC4A70"/>
    <w:rsid w:val="00EC614D"/>
    <w:rsid w:val="00ED418E"/>
    <w:rsid w:val="00ED4614"/>
    <w:rsid w:val="00ED5144"/>
    <w:rsid w:val="00ED5F90"/>
    <w:rsid w:val="00ED5F95"/>
    <w:rsid w:val="00ED6BF0"/>
    <w:rsid w:val="00ED70B1"/>
    <w:rsid w:val="00ED729D"/>
    <w:rsid w:val="00EE0613"/>
    <w:rsid w:val="00EE2361"/>
    <w:rsid w:val="00EE2C30"/>
    <w:rsid w:val="00EE2CFF"/>
    <w:rsid w:val="00EE7110"/>
    <w:rsid w:val="00EE7A87"/>
    <w:rsid w:val="00EF2631"/>
    <w:rsid w:val="00EF2B41"/>
    <w:rsid w:val="00EF420A"/>
    <w:rsid w:val="00EF4A27"/>
    <w:rsid w:val="00EF7EB1"/>
    <w:rsid w:val="00F0262D"/>
    <w:rsid w:val="00F03AB4"/>
    <w:rsid w:val="00F04087"/>
    <w:rsid w:val="00F04126"/>
    <w:rsid w:val="00F04C7E"/>
    <w:rsid w:val="00F05301"/>
    <w:rsid w:val="00F05422"/>
    <w:rsid w:val="00F078DB"/>
    <w:rsid w:val="00F1003D"/>
    <w:rsid w:val="00F102F0"/>
    <w:rsid w:val="00F1078D"/>
    <w:rsid w:val="00F12912"/>
    <w:rsid w:val="00F13A50"/>
    <w:rsid w:val="00F15376"/>
    <w:rsid w:val="00F15C56"/>
    <w:rsid w:val="00F15D93"/>
    <w:rsid w:val="00F16045"/>
    <w:rsid w:val="00F22215"/>
    <w:rsid w:val="00F22277"/>
    <w:rsid w:val="00F2277C"/>
    <w:rsid w:val="00F23286"/>
    <w:rsid w:val="00F23EB1"/>
    <w:rsid w:val="00F2558F"/>
    <w:rsid w:val="00F259FA"/>
    <w:rsid w:val="00F300F9"/>
    <w:rsid w:val="00F306F0"/>
    <w:rsid w:val="00F31067"/>
    <w:rsid w:val="00F332FD"/>
    <w:rsid w:val="00F347D1"/>
    <w:rsid w:val="00F34DD3"/>
    <w:rsid w:val="00F355F2"/>
    <w:rsid w:val="00F373F7"/>
    <w:rsid w:val="00F379D6"/>
    <w:rsid w:val="00F40FCB"/>
    <w:rsid w:val="00F412CA"/>
    <w:rsid w:val="00F42322"/>
    <w:rsid w:val="00F428A5"/>
    <w:rsid w:val="00F43A4D"/>
    <w:rsid w:val="00F44FF5"/>
    <w:rsid w:val="00F468AC"/>
    <w:rsid w:val="00F47FB1"/>
    <w:rsid w:val="00F50D51"/>
    <w:rsid w:val="00F510CB"/>
    <w:rsid w:val="00F516A8"/>
    <w:rsid w:val="00F52694"/>
    <w:rsid w:val="00F52972"/>
    <w:rsid w:val="00F529C7"/>
    <w:rsid w:val="00F540F8"/>
    <w:rsid w:val="00F544B0"/>
    <w:rsid w:val="00F5474A"/>
    <w:rsid w:val="00F5581A"/>
    <w:rsid w:val="00F578AA"/>
    <w:rsid w:val="00F63E33"/>
    <w:rsid w:val="00F64F15"/>
    <w:rsid w:val="00F65687"/>
    <w:rsid w:val="00F66CA8"/>
    <w:rsid w:val="00F67E4E"/>
    <w:rsid w:val="00F70852"/>
    <w:rsid w:val="00F7093A"/>
    <w:rsid w:val="00F70B1E"/>
    <w:rsid w:val="00F72C7C"/>
    <w:rsid w:val="00F7644D"/>
    <w:rsid w:val="00F803C4"/>
    <w:rsid w:val="00F80638"/>
    <w:rsid w:val="00F80E09"/>
    <w:rsid w:val="00F818EB"/>
    <w:rsid w:val="00F81D7D"/>
    <w:rsid w:val="00F855D3"/>
    <w:rsid w:val="00F85E30"/>
    <w:rsid w:val="00F8648D"/>
    <w:rsid w:val="00F87326"/>
    <w:rsid w:val="00F91887"/>
    <w:rsid w:val="00F927DC"/>
    <w:rsid w:val="00F9358B"/>
    <w:rsid w:val="00F93928"/>
    <w:rsid w:val="00F942B5"/>
    <w:rsid w:val="00F95224"/>
    <w:rsid w:val="00F95C79"/>
    <w:rsid w:val="00F95E7C"/>
    <w:rsid w:val="00F967BF"/>
    <w:rsid w:val="00F97D41"/>
    <w:rsid w:val="00FA0D89"/>
    <w:rsid w:val="00FA1639"/>
    <w:rsid w:val="00FA1B2B"/>
    <w:rsid w:val="00FA2E15"/>
    <w:rsid w:val="00FA484C"/>
    <w:rsid w:val="00FA4EDB"/>
    <w:rsid w:val="00FA598F"/>
    <w:rsid w:val="00FA6854"/>
    <w:rsid w:val="00FA73BC"/>
    <w:rsid w:val="00FB1189"/>
    <w:rsid w:val="00FB3315"/>
    <w:rsid w:val="00FB3B58"/>
    <w:rsid w:val="00FB3DE1"/>
    <w:rsid w:val="00FB5A7C"/>
    <w:rsid w:val="00FB5AFE"/>
    <w:rsid w:val="00FB7853"/>
    <w:rsid w:val="00FB7D40"/>
    <w:rsid w:val="00FC2E73"/>
    <w:rsid w:val="00FC43BA"/>
    <w:rsid w:val="00FC6FC2"/>
    <w:rsid w:val="00FD2B31"/>
    <w:rsid w:val="00FD2CC1"/>
    <w:rsid w:val="00FD3100"/>
    <w:rsid w:val="00FD43F2"/>
    <w:rsid w:val="00FD5376"/>
    <w:rsid w:val="00FD583A"/>
    <w:rsid w:val="00FD7271"/>
    <w:rsid w:val="00FD72D0"/>
    <w:rsid w:val="00FD76EC"/>
    <w:rsid w:val="00FE056A"/>
    <w:rsid w:val="00FE0FAE"/>
    <w:rsid w:val="00FE2EEE"/>
    <w:rsid w:val="00FE37C2"/>
    <w:rsid w:val="00FE57AB"/>
    <w:rsid w:val="00FE6668"/>
    <w:rsid w:val="00FE6D44"/>
    <w:rsid w:val="00FF112E"/>
    <w:rsid w:val="00FF2777"/>
    <w:rsid w:val="00FF5823"/>
    <w:rsid w:val="00FF62FC"/>
    <w:rsid w:val="00FF7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78D77363"/>
  <w15:chartTrackingRefBased/>
  <w15:docId w15:val="{7E52DBA6-415B-4500-A1DF-A49409C2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before="60" w:after="120" w:line="240" w:lineRule="atLeast"/>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A64E0"/>
    <w:pPr>
      <w:spacing w:before="120" w:line="276" w:lineRule="auto"/>
    </w:pPr>
    <w:rPr>
      <w:rFonts w:ascii="Calibri" w:eastAsia="Calibri" w:hAnsi="Calibri" w:cs="Calibri"/>
      <w:sz w:val="22"/>
      <w:szCs w:val="22"/>
    </w:rPr>
  </w:style>
  <w:style w:type="paragraph" w:styleId="Heading1">
    <w:name w:val="heading 1"/>
    <w:basedOn w:val="Normal"/>
    <w:next w:val="Normal"/>
    <w:link w:val="Heading1Char"/>
    <w:qFormat/>
    <w:rsid w:val="00B82F1A"/>
    <w:pPr>
      <w:widowControl w:val="0"/>
      <w:suppressAutoHyphens/>
      <w:autoSpaceDE w:val="0"/>
      <w:autoSpaceDN w:val="0"/>
      <w:adjustRightInd w:val="0"/>
      <w:spacing w:before="60" w:after="240" w:line="240" w:lineRule="auto"/>
      <w:textAlignment w:val="center"/>
      <w:outlineLvl w:val="0"/>
    </w:pPr>
    <w:rPr>
      <w:rFonts w:ascii="Franklin Gothic Medium" w:eastAsiaTheme="minorHAnsi" w:hAnsi="Franklin Gothic Medium" w:cs="SourceSansPro-Bold"/>
      <w:b/>
      <w:bCs/>
      <w:caps/>
      <w:color w:val="173963"/>
      <w:sz w:val="40"/>
      <w:szCs w:val="40"/>
    </w:rPr>
  </w:style>
  <w:style w:type="paragraph" w:styleId="Heading2">
    <w:name w:val="heading 2"/>
    <w:basedOn w:val="Normal"/>
    <w:next w:val="Normal"/>
    <w:link w:val="Heading2Char"/>
    <w:qFormat/>
    <w:rsid w:val="00B82F1A"/>
    <w:pPr>
      <w:widowControl w:val="0"/>
      <w:suppressAutoHyphens/>
      <w:autoSpaceDE w:val="0"/>
      <w:autoSpaceDN w:val="0"/>
      <w:adjustRightInd w:val="0"/>
      <w:spacing w:before="180" w:after="0" w:line="320" w:lineRule="atLeast"/>
      <w:textAlignment w:val="center"/>
      <w:outlineLvl w:val="1"/>
    </w:pPr>
    <w:rPr>
      <w:rFonts w:ascii="Franklin Gothic Medium" w:eastAsiaTheme="minorHAnsi" w:hAnsi="Franklin Gothic Medium" w:cs="SourceSansPro-Light"/>
      <w:color w:val="0071CE"/>
      <w:sz w:val="28"/>
      <w:szCs w:val="21"/>
    </w:rPr>
  </w:style>
  <w:style w:type="paragraph" w:styleId="Heading3">
    <w:name w:val="heading 3"/>
    <w:basedOn w:val="Heading2"/>
    <w:next w:val="Normal"/>
    <w:link w:val="Heading3Char"/>
    <w:qFormat/>
    <w:rsid w:val="00B82F1A"/>
    <w:pPr>
      <w:outlineLvl w:val="2"/>
    </w:pPr>
    <w:rPr>
      <w:sz w:val="24"/>
    </w:rPr>
  </w:style>
  <w:style w:type="paragraph" w:styleId="Heading4">
    <w:name w:val="heading 4"/>
    <w:basedOn w:val="Normal"/>
    <w:next w:val="Normal"/>
    <w:link w:val="Heading4Char"/>
    <w:uiPriority w:val="9"/>
    <w:qFormat/>
    <w:rsid w:val="009168EB"/>
    <w:pPr>
      <w:outlineLvl w:val="3"/>
    </w:pPr>
    <w:rPr>
      <w:rFonts w:ascii="Franklin Gothic Book" w:hAnsi="Franklin Gothic Book"/>
      <w:i/>
      <w:color w:val="2E74B5" w:themeColor="accent1" w:themeShade="BF"/>
    </w:rPr>
  </w:style>
  <w:style w:type="paragraph" w:styleId="Heading5">
    <w:name w:val="heading 5"/>
    <w:basedOn w:val="Normal"/>
    <w:next w:val="Normal"/>
    <w:link w:val="Heading5Char"/>
    <w:uiPriority w:val="99"/>
    <w:semiHidden/>
    <w:rsid w:val="00634221"/>
    <w:pPr>
      <w:spacing w:before="200" w:line="240" w:lineRule="atLeast"/>
      <w:outlineLvl w:val="4"/>
    </w:pPr>
    <w:rPr>
      <w:rFonts w:asciiTheme="majorHAnsi" w:eastAsiaTheme="majorEastAsia" w:hAnsiTheme="majorHAnsi" w:cstheme="majorBidi"/>
      <w:b/>
      <w:bCs/>
      <w:color w:val="7F7F7F" w:themeColor="text1" w:themeTint="80"/>
      <w:szCs w:val="20"/>
    </w:rPr>
  </w:style>
  <w:style w:type="paragraph" w:styleId="Heading6">
    <w:name w:val="heading 6"/>
    <w:basedOn w:val="Normal"/>
    <w:next w:val="Normal"/>
    <w:link w:val="Heading6Char"/>
    <w:uiPriority w:val="99"/>
    <w:semiHidden/>
    <w:rsid w:val="00634221"/>
    <w:pPr>
      <w:spacing w:before="60" w:line="271" w:lineRule="auto"/>
      <w:outlineLvl w:val="5"/>
    </w:pPr>
    <w:rPr>
      <w:rFonts w:asciiTheme="majorHAnsi" w:eastAsiaTheme="majorEastAsia" w:hAnsiTheme="majorHAnsi" w:cstheme="majorBidi"/>
      <w:b/>
      <w:bCs/>
      <w:i/>
      <w:iCs/>
      <w:color w:val="7F7F7F" w:themeColor="text1" w:themeTint="80"/>
      <w:szCs w:val="20"/>
    </w:rPr>
  </w:style>
  <w:style w:type="paragraph" w:styleId="Heading7">
    <w:name w:val="heading 7"/>
    <w:basedOn w:val="Normal"/>
    <w:next w:val="Normal"/>
    <w:link w:val="Heading7Char"/>
    <w:uiPriority w:val="9"/>
    <w:semiHidden/>
    <w:rsid w:val="00634221"/>
    <w:pPr>
      <w:spacing w:before="60" w:line="240" w:lineRule="atLeast"/>
      <w:outlineLvl w:val="6"/>
    </w:pPr>
    <w:rPr>
      <w:rFonts w:asciiTheme="majorHAnsi" w:eastAsiaTheme="majorEastAsia" w:hAnsiTheme="majorHAnsi" w:cstheme="majorBidi"/>
      <w:i/>
      <w:iCs/>
      <w:szCs w:val="20"/>
    </w:rPr>
  </w:style>
  <w:style w:type="paragraph" w:styleId="Heading8">
    <w:name w:val="heading 8"/>
    <w:basedOn w:val="Normal"/>
    <w:next w:val="Normal"/>
    <w:link w:val="Heading8Char"/>
    <w:uiPriority w:val="9"/>
    <w:semiHidden/>
    <w:unhideWhenUsed/>
    <w:rsid w:val="00634221"/>
    <w:pPr>
      <w:spacing w:before="60" w:line="240" w:lineRule="atLeast"/>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rsid w:val="00634221"/>
    <w:pPr>
      <w:spacing w:before="60" w:line="240" w:lineRule="atLeast"/>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semiHidden/>
    <w:rsid w:val="00257A99"/>
    <w:pPr>
      <w:autoSpaceDE w:val="0"/>
      <w:autoSpaceDN w:val="0"/>
      <w:adjustRightInd w:val="0"/>
      <w:spacing w:before="60" w:after="0" w:line="280" w:lineRule="atLeast"/>
      <w:textAlignment w:val="center"/>
    </w:pPr>
    <w:rPr>
      <w:rFonts w:ascii="Franklin Gothic Book" w:eastAsiaTheme="minorHAnsi" w:hAnsi="Franklin Gothic Book" w:cs="Franklin Gothic Book"/>
      <w:color w:val="000000"/>
      <w:szCs w:val="20"/>
    </w:rPr>
  </w:style>
  <w:style w:type="paragraph" w:customStyle="1" w:styleId="NoParagraphStyle">
    <w:name w:val="[No Paragraph Style]"/>
    <w:rsid w:val="00ED5F95"/>
    <w:pPr>
      <w:widowControl w:val="0"/>
      <w:autoSpaceDE w:val="0"/>
      <w:autoSpaceDN w:val="0"/>
      <w:adjustRightInd w:val="0"/>
      <w:textAlignment w:val="center"/>
    </w:pPr>
    <w:rPr>
      <w:rFonts w:ascii="Franklin Gothic Book" w:hAnsi="Franklin Gothic Book" w:cs="MinionPro-Regular"/>
      <w:color w:val="000000"/>
      <w:sz w:val="22"/>
      <w:szCs w:val="24"/>
    </w:rPr>
  </w:style>
  <w:style w:type="character" w:customStyle="1" w:styleId="Heading2Char">
    <w:name w:val="Heading 2 Char"/>
    <w:basedOn w:val="DefaultParagraphFont"/>
    <w:link w:val="Heading2"/>
    <w:rsid w:val="00B82F1A"/>
    <w:rPr>
      <w:rFonts w:ascii="Franklin Gothic Medium" w:hAnsi="Franklin Gothic Medium" w:cs="SourceSansPro-Light"/>
      <w:color w:val="0071CE"/>
      <w:sz w:val="28"/>
      <w:szCs w:val="21"/>
    </w:rPr>
  </w:style>
  <w:style w:type="paragraph" w:customStyle="1" w:styleId="BodyCopy">
    <w:name w:val="Body Copy"/>
    <w:basedOn w:val="Normal"/>
    <w:link w:val="BodyCopyChar"/>
    <w:qFormat/>
    <w:rsid w:val="009120E0"/>
    <w:pPr>
      <w:widowControl w:val="0"/>
      <w:suppressAutoHyphens/>
      <w:autoSpaceDE w:val="0"/>
      <w:autoSpaceDN w:val="0"/>
      <w:adjustRightInd w:val="0"/>
      <w:spacing w:before="60" w:line="280" w:lineRule="atLeast"/>
      <w:textAlignment w:val="center"/>
    </w:pPr>
    <w:rPr>
      <w:rFonts w:ascii="Franklin Gothic Book" w:eastAsiaTheme="minorHAnsi" w:hAnsi="Franklin Gothic Book" w:cs="SourceSansPro-Light"/>
      <w:color w:val="000000"/>
      <w:szCs w:val="21"/>
    </w:rPr>
  </w:style>
  <w:style w:type="character" w:customStyle="1" w:styleId="BodyCopyChar">
    <w:name w:val="Body Copy Char"/>
    <w:basedOn w:val="DefaultParagraphFont"/>
    <w:link w:val="BodyCopy"/>
    <w:rsid w:val="009120E0"/>
    <w:rPr>
      <w:rFonts w:ascii="Franklin Gothic Book" w:hAnsi="Franklin Gothic Book" w:cs="SourceSansPro-Light"/>
      <w:color w:val="000000"/>
      <w:sz w:val="22"/>
      <w:szCs w:val="21"/>
    </w:rPr>
  </w:style>
  <w:style w:type="paragraph" w:customStyle="1" w:styleId="Bullets">
    <w:name w:val="Bullets"/>
    <w:basedOn w:val="Normal"/>
    <w:link w:val="BulletsChar"/>
    <w:qFormat/>
    <w:rsid w:val="009120E0"/>
    <w:pPr>
      <w:widowControl w:val="0"/>
      <w:numPr>
        <w:numId w:val="1"/>
      </w:numPr>
      <w:suppressAutoHyphens/>
      <w:autoSpaceDE w:val="0"/>
      <w:autoSpaceDN w:val="0"/>
      <w:adjustRightInd w:val="0"/>
      <w:spacing w:before="60" w:line="280" w:lineRule="atLeast"/>
      <w:textAlignment w:val="center"/>
    </w:pPr>
    <w:rPr>
      <w:rFonts w:ascii="Franklin Gothic Book" w:eastAsiaTheme="minorHAnsi" w:hAnsi="Franklin Gothic Book" w:cs="SourceSansPro-Light"/>
      <w:color w:val="000000"/>
      <w:szCs w:val="21"/>
    </w:rPr>
  </w:style>
  <w:style w:type="character" w:customStyle="1" w:styleId="BulletsChar">
    <w:name w:val="Bullets Char"/>
    <w:basedOn w:val="DefaultParagraphFont"/>
    <w:link w:val="Bullets"/>
    <w:rsid w:val="009120E0"/>
    <w:rPr>
      <w:rFonts w:ascii="Franklin Gothic Book" w:hAnsi="Franklin Gothic Book" w:cs="SourceSansPro-Light"/>
      <w:color w:val="000000"/>
      <w:sz w:val="22"/>
      <w:szCs w:val="21"/>
    </w:rPr>
  </w:style>
  <w:style w:type="paragraph" w:customStyle="1" w:styleId="ContactBody">
    <w:name w:val="Contact Body"/>
    <w:basedOn w:val="BasicParagraph"/>
    <w:link w:val="ContactBodyChar"/>
    <w:qFormat/>
    <w:rsid w:val="00B82F1A"/>
    <w:pPr>
      <w:suppressAutoHyphens/>
      <w:spacing w:line="240" w:lineRule="auto"/>
    </w:pPr>
    <w:rPr>
      <w:rFonts w:cs="Franklin Gothic Demi"/>
      <w:spacing w:val="-3"/>
      <w:sz w:val="16"/>
      <w:szCs w:val="16"/>
    </w:rPr>
  </w:style>
  <w:style w:type="character" w:customStyle="1" w:styleId="ContactBodyChar">
    <w:name w:val="Contact Body Char"/>
    <w:basedOn w:val="DefaultParagraphFont"/>
    <w:link w:val="ContactBody"/>
    <w:rsid w:val="00B82F1A"/>
    <w:rPr>
      <w:rFonts w:ascii="Franklin Gothic Book" w:hAnsi="Franklin Gothic Book" w:cs="Franklin Gothic Demi"/>
      <w:color w:val="000000"/>
      <w:spacing w:val="-3"/>
      <w:sz w:val="16"/>
      <w:szCs w:val="16"/>
    </w:rPr>
  </w:style>
  <w:style w:type="paragraph" w:customStyle="1" w:styleId="Contactcopy-9ptbottomright">
    <w:name w:val="Contact copy - 9pt (bottom right)"/>
    <w:basedOn w:val="NoParagraphStyle"/>
    <w:link w:val="Contactcopy-9ptbottomrightChar"/>
    <w:uiPriority w:val="99"/>
    <w:semiHidden/>
    <w:rsid w:val="00257A99"/>
    <w:pPr>
      <w:spacing w:after="90" w:line="140" w:lineRule="atLeast"/>
    </w:pPr>
    <w:rPr>
      <w:rFonts w:cs="SourceSansPro-Semibold"/>
      <w:spacing w:val="-4"/>
      <w:sz w:val="18"/>
      <w:szCs w:val="18"/>
    </w:rPr>
  </w:style>
  <w:style w:type="character" w:customStyle="1" w:styleId="Contactcopy-9ptbottomrightChar">
    <w:name w:val="Contact copy - 9pt (bottom right) Char"/>
    <w:basedOn w:val="DefaultParagraphFont"/>
    <w:link w:val="Contactcopy-9ptbottomright"/>
    <w:uiPriority w:val="99"/>
    <w:semiHidden/>
    <w:rsid w:val="00E01D47"/>
    <w:rPr>
      <w:rFonts w:ascii="Franklin Gothic Book" w:hAnsi="Franklin Gothic Book" w:cs="SourceSansPro-Semibold"/>
      <w:color w:val="000000"/>
      <w:spacing w:val="-4"/>
      <w:sz w:val="18"/>
      <w:szCs w:val="18"/>
    </w:rPr>
  </w:style>
  <w:style w:type="paragraph" w:customStyle="1" w:styleId="ContactHeader">
    <w:name w:val="Contact Header"/>
    <w:basedOn w:val="Heading2"/>
    <w:link w:val="ContactHeaderChar"/>
    <w:qFormat/>
    <w:rsid w:val="00B82F1A"/>
    <w:rPr>
      <w:bCs/>
      <w:sz w:val="20"/>
    </w:rPr>
  </w:style>
  <w:style w:type="character" w:customStyle="1" w:styleId="ContactHeaderChar">
    <w:name w:val="Contact Header Char"/>
    <w:basedOn w:val="DefaultParagraphFont"/>
    <w:link w:val="ContactHeader"/>
    <w:rsid w:val="00B82F1A"/>
    <w:rPr>
      <w:rFonts w:ascii="Franklin Gothic Medium" w:hAnsi="Franklin Gothic Medium" w:cs="SourceSansPro-Light"/>
      <w:bCs/>
      <w:color w:val="0071CE"/>
      <w:szCs w:val="21"/>
    </w:rPr>
  </w:style>
  <w:style w:type="character" w:customStyle="1" w:styleId="Heading1Char">
    <w:name w:val="Heading 1 Char"/>
    <w:basedOn w:val="DefaultParagraphFont"/>
    <w:link w:val="Heading1"/>
    <w:rsid w:val="00B82F1A"/>
    <w:rPr>
      <w:rFonts w:ascii="Franklin Gothic Medium" w:hAnsi="Franklin Gothic Medium" w:cs="SourceSansPro-Bold"/>
      <w:b/>
      <w:bCs/>
      <w:caps/>
      <w:color w:val="173963"/>
      <w:sz w:val="40"/>
      <w:szCs w:val="40"/>
    </w:rPr>
  </w:style>
  <w:style w:type="character" w:customStyle="1" w:styleId="Contactname-BOLD">
    <w:name w:val="Contact name - BOLD"/>
    <w:uiPriority w:val="99"/>
    <w:semiHidden/>
    <w:rsid w:val="00257A99"/>
    <w:rPr>
      <w:rFonts w:ascii="Franklin Gothic Medium" w:hAnsi="Franklin Gothic Medium"/>
    </w:rPr>
  </w:style>
  <w:style w:type="paragraph" w:customStyle="1" w:styleId="Date-Rightaligned">
    <w:name w:val="Date - Right aligned"/>
    <w:basedOn w:val="Normal"/>
    <w:uiPriority w:val="99"/>
    <w:semiHidden/>
    <w:qFormat/>
    <w:rsid w:val="00257A99"/>
    <w:pPr>
      <w:widowControl w:val="0"/>
      <w:autoSpaceDE w:val="0"/>
      <w:autoSpaceDN w:val="0"/>
      <w:adjustRightInd w:val="0"/>
      <w:spacing w:before="60" w:after="0" w:line="288" w:lineRule="auto"/>
      <w:jc w:val="right"/>
      <w:textAlignment w:val="center"/>
    </w:pPr>
    <w:rPr>
      <w:rFonts w:ascii="Franklin Gothic Medium" w:eastAsiaTheme="minorHAnsi" w:hAnsi="Franklin Gothic Medium" w:cs="SourceSansPro-Bold"/>
      <w:bCs/>
      <w:color w:val="6D6E71"/>
      <w:sz w:val="18"/>
      <w:szCs w:val="18"/>
    </w:rPr>
  </w:style>
  <w:style w:type="character" w:customStyle="1" w:styleId="Heading3Char">
    <w:name w:val="Heading 3 Char"/>
    <w:basedOn w:val="DefaultParagraphFont"/>
    <w:link w:val="Heading3"/>
    <w:rsid w:val="00B82F1A"/>
    <w:rPr>
      <w:rFonts w:ascii="Franklin Gothic Medium" w:hAnsi="Franklin Gothic Medium" w:cs="SourceSansPro-Light"/>
      <w:color w:val="0071CE"/>
      <w:sz w:val="24"/>
      <w:szCs w:val="21"/>
    </w:rPr>
  </w:style>
  <w:style w:type="character" w:customStyle="1" w:styleId="Heading4Char">
    <w:name w:val="Heading 4 Char"/>
    <w:basedOn w:val="DefaultParagraphFont"/>
    <w:link w:val="Heading4"/>
    <w:uiPriority w:val="9"/>
    <w:rsid w:val="009168EB"/>
    <w:rPr>
      <w:rFonts w:ascii="Franklin Gothic Book" w:eastAsia="Calibri" w:hAnsi="Franklin Gothic Book" w:cs="Calibri"/>
      <w:i/>
      <w:color w:val="2E74B5" w:themeColor="accent1" w:themeShade="BF"/>
      <w:sz w:val="22"/>
      <w:szCs w:val="22"/>
    </w:rPr>
  </w:style>
  <w:style w:type="character" w:customStyle="1" w:styleId="Heading5Char">
    <w:name w:val="Heading 5 Char"/>
    <w:basedOn w:val="DefaultParagraphFont"/>
    <w:link w:val="Heading5"/>
    <w:uiPriority w:val="99"/>
    <w:semiHidden/>
    <w:rsid w:val="00E01D4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semiHidden/>
    <w:rsid w:val="00E01D4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01D4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3422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34221"/>
    <w:rPr>
      <w:rFonts w:asciiTheme="majorHAnsi" w:eastAsiaTheme="majorEastAsia" w:hAnsiTheme="majorHAnsi" w:cstheme="majorBidi"/>
      <w:i/>
      <w:iCs/>
      <w:spacing w:val="5"/>
      <w:sz w:val="20"/>
      <w:szCs w:val="20"/>
    </w:rPr>
  </w:style>
  <w:style w:type="paragraph" w:customStyle="1" w:styleId="Date-RightAligned0">
    <w:name w:val="Date-Right Aligned"/>
    <w:basedOn w:val="Normal"/>
    <w:qFormat/>
    <w:rsid w:val="00B82F1A"/>
    <w:pPr>
      <w:spacing w:before="60" w:after="0" w:line="288" w:lineRule="auto"/>
      <w:jc w:val="right"/>
    </w:pPr>
    <w:rPr>
      <w:rFonts w:ascii="Franklin Gothic Book" w:eastAsiaTheme="minorHAnsi" w:hAnsi="Franklin Gothic Book" w:cstheme="minorBidi"/>
      <w:color w:val="6D6E71"/>
      <w:sz w:val="18"/>
      <w:szCs w:val="20"/>
    </w:rPr>
  </w:style>
  <w:style w:type="paragraph" w:customStyle="1" w:styleId="FeaturedQuote">
    <w:name w:val="Featured Quote"/>
    <w:basedOn w:val="BodyCopy"/>
    <w:next w:val="BodyCopy"/>
    <w:qFormat/>
    <w:rsid w:val="00B82F1A"/>
    <w:pPr>
      <w:ind w:left="1440" w:right="1440"/>
      <w:jc w:val="center"/>
    </w:pPr>
    <w:rPr>
      <w:i/>
      <w:color w:val="003764"/>
    </w:rPr>
  </w:style>
  <w:style w:type="paragraph" w:styleId="Footer">
    <w:name w:val="footer"/>
    <w:basedOn w:val="Normal"/>
    <w:link w:val="FooterChar"/>
    <w:uiPriority w:val="99"/>
    <w:rsid w:val="00257A99"/>
    <w:pPr>
      <w:tabs>
        <w:tab w:val="center" w:pos="4680"/>
        <w:tab w:val="right" w:pos="9360"/>
      </w:tabs>
      <w:spacing w:before="60" w:after="0" w:line="240" w:lineRule="auto"/>
    </w:pPr>
    <w:rPr>
      <w:rFonts w:ascii="Franklin Gothic Book" w:eastAsiaTheme="minorHAnsi" w:hAnsi="Franklin Gothic Book" w:cstheme="minorBidi"/>
    </w:rPr>
  </w:style>
  <w:style w:type="character" w:customStyle="1" w:styleId="FooterChar">
    <w:name w:val="Footer Char"/>
    <w:basedOn w:val="DefaultParagraphFont"/>
    <w:link w:val="Footer"/>
    <w:uiPriority w:val="99"/>
    <w:rsid w:val="00E01D47"/>
    <w:rPr>
      <w:rFonts w:ascii="Franklin Gothic Book" w:hAnsi="Franklin Gothic Book"/>
      <w:szCs w:val="22"/>
    </w:rPr>
  </w:style>
  <w:style w:type="paragraph" w:styleId="Header">
    <w:name w:val="header"/>
    <w:basedOn w:val="Normal"/>
    <w:link w:val="HeaderChar"/>
    <w:uiPriority w:val="99"/>
    <w:semiHidden/>
    <w:rsid w:val="00257A99"/>
    <w:pPr>
      <w:tabs>
        <w:tab w:val="center" w:pos="4680"/>
        <w:tab w:val="right" w:pos="9360"/>
      </w:tabs>
      <w:spacing w:before="60" w:after="0" w:line="240" w:lineRule="auto"/>
    </w:pPr>
    <w:rPr>
      <w:rFonts w:ascii="Franklin Gothic Book" w:eastAsiaTheme="minorHAnsi" w:hAnsi="Franklin Gothic Book" w:cstheme="minorBidi"/>
    </w:rPr>
  </w:style>
  <w:style w:type="character" w:customStyle="1" w:styleId="HeaderChar">
    <w:name w:val="Header Char"/>
    <w:basedOn w:val="DefaultParagraphFont"/>
    <w:link w:val="Header"/>
    <w:uiPriority w:val="99"/>
    <w:semiHidden/>
    <w:rsid w:val="00E01D47"/>
    <w:rPr>
      <w:rFonts w:ascii="Franklin Gothic Book" w:hAnsi="Franklin Gothic Book"/>
      <w:szCs w:val="22"/>
    </w:rPr>
  </w:style>
  <w:style w:type="paragraph" w:customStyle="1" w:styleId="Header4-Contactinfo">
    <w:name w:val="Header 4 - Contact info"/>
    <w:basedOn w:val="NoParagraphStyle"/>
    <w:uiPriority w:val="99"/>
    <w:semiHidden/>
    <w:rsid w:val="00257A99"/>
    <w:pPr>
      <w:spacing w:after="90" w:line="340" w:lineRule="atLeast"/>
    </w:pPr>
    <w:rPr>
      <w:rFonts w:ascii="Franklin Gothic Medium" w:hAnsi="Franklin Gothic Medium" w:cs="SourceSansPro-Semibold"/>
      <w:color w:val="2C6FB7"/>
      <w:szCs w:val="20"/>
    </w:rPr>
  </w:style>
  <w:style w:type="character" w:styleId="Hyperlink">
    <w:name w:val="Hyperlink"/>
    <w:basedOn w:val="DefaultParagraphFont"/>
    <w:uiPriority w:val="99"/>
    <w:rsid w:val="00257A99"/>
    <w:rPr>
      <w:rFonts w:ascii="Franklin Gothic Book" w:hAnsi="Franklin Gothic Book"/>
      <w:color w:val="0563C1" w:themeColor="hyperlink"/>
      <w:u w:val="single"/>
    </w:rPr>
  </w:style>
  <w:style w:type="character" w:customStyle="1" w:styleId="ItalEmphasis">
    <w:name w:val="Ital Emphasis"/>
    <w:uiPriority w:val="99"/>
    <w:semiHidden/>
    <w:rsid w:val="00257A99"/>
    <w:rPr>
      <w:rFonts w:ascii="Franklin Gothic Book" w:hAnsi="Franklin Gothic Book"/>
      <w:i/>
      <w:iCs/>
    </w:rPr>
  </w:style>
  <w:style w:type="paragraph" w:customStyle="1" w:styleId="ItalicEmphasis">
    <w:name w:val="Italic Emphasis"/>
    <w:basedOn w:val="Normal"/>
    <w:link w:val="ItalicEmphasisChar"/>
    <w:semiHidden/>
    <w:rsid w:val="00257A99"/>
    <w:pPr>
      <w:widowControl w:val="0"/>
      <w:suppressAutoHyphens/>
      <w:autoSpaceDE w:val="0"/>
      <w:autoSpaceDN w:val="0"/>
      <w:adjustRightInd w:val="0"/>
      <w:spacing w:after="0" w:line="280" w:lineRule="atLeast"/>
      <w:textAlignment w:val="center"/>
    </w:pPr>
    <w:rPr>
      <w:rFonts w:cs="SourceSansPro-Light"/>
      <w:b/>
      <w:i/>
      <w:color w:val="000000"/>
      <w:szCs w:val="21"/>
    </w:rPr>
  </w:style>
  <w:style w:type="character" w:customStyle="1" w:styleId="ItalicEmphasisChar">
    <w:name w:val="Italic Emphasis Char"/>
    <w:basedOn w:val="DefaultParagraphFont"/>
    <w:link w:val="ItalicEmphasis"/>
    <w:semiHidden/>
    <w:rsid w:val="00257A99"/>
    <w:rPr>
      <w:rFonts w:ascii="Franklin Gothic Book" w:hAnsi="Franklin Gothic Book" w:cs="SourceSansPro-Light"/>
      <w:b/>
      <w:i/>
      <w:color w:val="000000"/>
      <w:szCs w:val="21"/>
    </w:rPr>
  </w:style>
  <w:style w:type="paragraph" w:customStyle="1" w:styleId="Subpageheading">
    <w:name w:val="Subpage heading"/>
    <w:basedOn w:val="Header"/>
    <w:link w:val="SubpageheadingChar"/>
    <w:qFormat/>
    <w:rsid w:val="00B82F1A"/>
    <w:pPr>
      <w:tabs>
        <w:tab w:val="clear" w:pos="4680"/>
        <w:tab w:val="clear" w:pos="9360"/>
      </w:tabs>
      <w:jc w:val="right"/>
    </w:pPr>
    <w:rPr>
      <w:rFonts w:ascii="Franklin Gothic Medium" w:hAnsi="Franklin Gothic Medium"/>
      <w:caps/>
      <w:color w:val="5B9BD5" w:themeColor="accent1"/>
      <w:sz w:val="24"/>
      <w:szCs w:val="24"/>
    </w:rPr>
  </w:style>
  <w:style w:type="character" w:customStyle="1" w:styleId="SubpageheadingChar">
    <w:name w:val="Subpage heading Char"/>
    <w:basedOn w:val="HeaderChar"/>
    <w:link w:val="Subpageheading"/>
    <w:rsid w:val="00B82F1A"/>
    <w:rPr>
      <w:rFonts w:ascii="Franklin Gothic Medium" w:hAnsi="Franklin Gothic Medium"/>
      <w:caps/>
      <w:color w:val="5B9BD5" w:themeColor="accent1"/>
      <w:sz w:val="24"/>
      <w:szCs w:val="24"/>
    </w:rPr>
  </w:style>
  <w:style w:type="paragraph" w:styleId="NoSpacing">
    <w:name w:val="No Spacing"/>
    <w:uiPriority w:val="1"/>
    <w:qFormat/>
    <w:rsid w:val="00B82F1A"/>
    <w:pPr>
      <w:spacing w:after="0" w:line="240" w:lineRule="auto"/>
    </w:pPr>
    <w:rPr>
      <w:rFonts w:ascii="Franklin Gothic Book" w:hAnsi="Franklin Gothic Book"/>
    </w:rPr>
  </w:style>
  <w:style w:type="paragraph" w:styleId="Subtitle">
    <w:name w:val="Subtitle"/>
    <w:basedOn w:val="Normal"/>
    <w:next w:val="Normal"/>
    <w:link w:val="SubtitleChar"/>
    <w:uiPriority w:val="11"/>
    <w:semiHidden/>
    <w:rsid w:val="00257A99"/>
    <w:pPr>
      <w:numPr>
        <w:ilvl w:val="1"/>
      </w:numPr>
      <w:spacing w:before="60" w:after="160" w:line="240" w:lineRule="atLeast"/>
    </w:pPr>
    <w:rPr>
      <w:rFonts w:ascii="Franklin Gothic Book" w:eastAsiaTheme="minorEastAsia" w:hAnsi="Franklin Gothic Book" w:cstheme="minorBidi"/>
      <w:color w:val="5A5A5A" w:themeColor="text1" w:themeTint="A5"/>
      <w:spacing w:val="15"/>
    </w:rPr>
  </w:style>
  <w:style w:type="character" w:customStyle="1" w:styleId="SubtitleChar">
    <w:name w:val="Subtitle Char"/>
    <w:basedOn w:val="DefaultParagraphFont"/>
    <w:link w:val="Subtitle"/>
    <w:uiPriority w:val="11"/>
    <w:semiHidden/>
    <w:rsid w:val="00E01D47"/>
    <w:rPr>
      <w:rFonts w:ascii="Franklin Gothic Book" w:eastAsiaTheme="minorEastAsia" w:hAnsi="Franklin Gothic Book"/>
      <w:color w:val="5A5A5A" w:themeColor="text1" w:themeTint="A5"/>
      <w:spacing w:val="15"/>
      <w:sz w:val="22"/>
      <w:szCs w:val="22"/>
    </w:rPr>
  </w:style>
  <w:style w:type="character" w:styleId="SubtleEmphasis">
    <w:name w:val="Subtle Emphasis"/>
    <w:basedOn w:val="DefaultParagraphFont"/>
    <w:uiPriority w:val="19"/>
    <w:semiHidden/>
    <w:rsid w:val="00257A99"/>
    <w:rPr>
      <w:i/>
      <w:iCs/>
      <w:color w:val="404040" w:themeColor="text1" w:themeTint="BF"/>
    </w:rPr>
  </w:style>
  <w:style w:type="character" w:styleId="Emphasis">
    <w:name w:val="Emphasis"/>
    <w:basedOn w:val="DefaultParagraphFont"/>
    <w:uiPriority w:val="20"/>
    <w:semiHidden/>
    <w:rsid w:val="00257A99"/>
    <w:rPr>
      <w:i/>
      <w:iCs/>
    </w:rPr>
  </w:style>
  <w:style w:type="character" w:styleId="IntenseEmphasis">
    <w:name w:val="Intense Emphasis"/>
    <w:basedOn w:val="DefaultParagraphFont"/>
    <w:uiPriority w:val="21"/>
    <w:semiHidden/>
    <w:rsid w:val="00257A99"/>
    <w:rPr>
      <w:i/>
      <w:iCs/>
      <w:color w:val="5B9BD5" w:themeColor="accent1"/>
    </w:rPr>
  </w:style>
  <w:style w:type="character" w:styleId="Strong">
    <w:name w:val="Strong"/>
    <w:basedOn w:val="DefaultParagraphFont"/>
    <w:uiPriority w:val="22"/>
    <w:semiHidden/>
    <w:rsid w:val="00257A99"/>
    <w:rPr>
      <w:b/>
      <w:bCs/>
    </w:rPr>
  </w:style>
  <w:style w:type="paragraph" w:styleId="Quote">
    <w:name w:val="Quote"/>
    <w:basedOn w:val="Normal"/>
    <w:next w:val="Normal"/>
    <w:link w:val="QuoteChar"/>
    <w:uiPriority w:val="29"/>
    <w:semiHidden/>
    <w:rsid w:val="00257A99"/>
    <w:pPr>
      <w:spacing w:before="200" w:after="160" w:line="240" w:lineRule="atLeast"/>
      <w:ind w:left="864" w:right="864"/>
      <w:jc w:val="center"/>
    </w:pPr>
    <w:rPr>
      <w:rFonts w:ascii="Franklin Gothic Book" w:eastAsiaTheme="minorHAnsi" w:hAnsi="Franklin Gothic Book" w:cstheme="minorBidi"/>
      <w:i/>
      <w:iCs/>
      <w:color w:val="404040" w:themeColor="text1" w:themeTint="BF"/>
      <w:szCs w:val="20"/>
    </w:rPr>
  </w:style>
  <w:style w:type="character" w:customStyle="1" w:styleId="QuoteChar">
    <w:name w:val="Quote Char"/>
    <w:basedOn w:val="DefaultParagraphFont"/>
    <w:link w:val="Quote"/>
    <w:uiPriority w:val="29"/>
    <w:semiHidden/>
    <w:rsid w:val="00E01D47"/>
    <w:rPr>
      <w:rFonts w:ascii="Franklin Gothic Book" w:hAnsi="Franklin Gothic Book"/>
      <w:i/>
      <w:iCs/>
      <w:color w:val="404040" w:themeColor="text1" w:themeTint="BF"/>
    </w:rPr>
  </w:style>
  <w:style w:type="paragraph" w:styleId="IntenseQuote">
    <w:name w:val="Intense Quote"/>
    <w:basedOn w:val="Normal"/>
    <w:next w:val="Normal"/>
    <w:link w:val="IntenseQuoteChar"/>
    <w:uiPriority w:val="30"/>
    <w:semiHidden/>
    <w:rsid w:val="00257A99"/>
    <w:pPr>
      <w:pBdr>
        <w:top w:val="single" w:sz="4" w:space="10" w:color="5B9BD5" w:themeColor="accent1"/>
        <w:bottom w:val="single" w:sz="4" w:space="10" w:color="5B9BD5" w:themeColor="accent1"/>
      </w:pBdr>
      <w:spacing w:before="360" w:after="360" w:line="240" w:lineRule="atLeast"/>
      <w:ind w:left="864" w:right="864"/>
      <w:jc w:val="center"/>
    </w:pPr>
    <w:rPr>
      <w:rFonts w:ascii="Franklin Gothic Book" w:eastAsiaTheme="minorHAnsi" w:hAnsi="Franklin Gothic Book" w:cstheme="minorBidi"/>
      <w:i/>
      <w:iCs/>
      <w:color w:val="5B9BD5" w:themeColor="accent1"/>
      <w:szCs w:val="20"/>
    </w:rPr>
  </w:style>
  <w:style w:type="character" w:customStyle="1" w:styleId="IntenseQuoteChar">
    <w:name w:val="Intense Quote Char"/>
    <w:basedOn w:val="DefaultParagraphFont"/>
    <w:link w:val="IntenseQuote"/>
    <w:uiPriority w:val="30"/>
    <w:semiHidden/>
    <w:rsid w:val="00E01D47"/>
    <w:rPr>
      <w:rFonts w:ascii="Franklin Gothic Book" w:hAnsi="Franklin Gothic Book"/>
      <w:i/>
      <w:iCs/>
      <w:color w:val="5B9BD5" w:themeColor="accent1"/>
    </w:rPr>
  </w:style>
  <w:style w:type="character" w:styleId="SubtleReference">
    <w:name w:val="Subtle Reference"/>
    <w:basedOn w:val="DefaultParagraphFont"/>
    <w:uiPriority w:val="31"/>
    <w:semiHidden/>
    <w:rsid w:val="00257A99"/>
    <w:rPr>
      <w:smallCaps/>
      <w:color w:val="5A5A5A" w:themeColor="text1" w:themeTint="A5"/>
    </w:rPr>
  </w:style>
  <w:style w:type="character" w:styleId="IntenseReference">
    <w:name w:val="Intense Reference"/>
    <w:basedOn w:val="DefaultParagraphFont"/>
    <w:uiPriority w:val="32"/>
    <w:semiHidden/>
    <w:rsid w:val="00257A99"/>
    <w:rPr>
      <w:b/>
      <w:bCs/>
      <w:smallCaps/>
      <w:color w:val="5B9BD5" w:themeColor="accent1"/>
      <w:spacing w:val="5"/>
    </w:rPr>
  </w:style>
  <w:style w:type="character" w:styleId="BookTitle">
    <w:name w:val="Book Title"/>
    <w:basedOn w:val="DefaultParagraphFont"/>
    <w:uiPriority w:val="33"/>
    <w:semiHidden/>
    <w:rsid w:val="00257A99"/>
    <w:rPr>
      <w:b/>
      <w:bCs/>
      <w:i/>
      <w:iCs/>
      <w:spacing w:val="5"/>
    </w:rPr>
  </w:style>
  <w:style w:type="paragraph" w:styleId="ListParagraph">
    <w:name w:val="List Paragraph"/>
    <w:basedOn w:val="Normal"/>
    <w:uiPriority w:val="34"/>
    <w:qFormat/>
    <w:rsid w:val="00257A99"/>
    <w:pPr>
      <w:spacing w:before="60" w:line="240" w:lineRule="atLeast"/>
      <w:ind w:left="720"/>
      <w:contextualSpacing/>
    </w:pPr>
    <w:rPr>
      <w:rFonts w:ascii="Franklin Gothic Book" w:eastAsiaTheme="minorHAnsi" w:hAnsi="Franklin Gothic Book" w:cstheme="minorBidi"/>
      <w:szCs w:val="20"/>
    </w:rPr>
  </w:style>
  <w:style w:type="character" w:styleId="FollowedHyperlink">
    <w:name w:val="FollowedHyperlink"/>
    <w:basedOn w:val="DefaultParagraphFont"/>
    <w:uiPriority w:val="99"/>
    <w:semiHidden/>
    <w:unhideWhenUsed/>
    <w:rsid w:val="00493AD9"/>
    <w:rPr>
      <w:color w:val="954F72" w:themeColor="followedHyperlink"/>
      <w:u w:val="single"/>
    </w:rPr>
  </w:style>
  <w:style w:type="character" w:styleId="CommentReference">
    <w:name w:val="annotation reference"/>
    <w:basedOn w:val="DefaultParagraphFont"/>
    <w:uiPriority w:val="99"/>
    <w:semiHidden/>
    <w:unhideWhenUsed/>
    <w:rsid w:val="00080F97"/>
    <w:rPr>
      <w:sz w:val="16"/>
      <w:szCs w:val="16"/>
    </w:rPr>
  </w:style>
  <w:style w:type="paragraph" w:styleId="CommentText">
    <w:name w:val="annotation text"/>
    <w:basedOn w:val="Normal"/>
    <w:link w:val="CommentTextChar"/>
    <w:uiPriority w:val="99"/>
    <w:semiHidden/>
    <w:unhideWhenUsed/>
    <w:rsid w:val="00080F97"/>
    <w:pPr>
      <w:spacing w:line="240" w:lineRule="auto"/>
    </w:pPr>
    <w:rPr>
      <w:sz w:val="20"/>
      <w:szCs w:val="20"/>
    </w:rPr>
  </w:style>
  <w:style w:type="character" w:customStyle="1" w:styleId="CommentTextChar">
    <w:name w:val="Comment Text Char"/>
    <w:basedOn w:val="DefaultParagraphFont"/>
    <w:link w:val="CommentText"/>
    <w:uiPriority w:val="99"/>
    <w:semiHidden/>
    <w:rsid w:val="00080F97"/>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080F97"/>
    <w:rPr>
      <w:b/>
      <w:bCs/>
    </w:rPr>
  </w:style>
  <w:style w:type="character" w:customStyle="1" w:styleId="CommentSubjectChar">
    <w:name w:val="Comment Subject Char"/>
    <w:basedOn w:val="CommentTextChar"/>
    <w:link w:val="CommentSubject"/>
    <w:uiPriority w:val="99"/>
    <w:semiHidden/>
    <w:rsid w:val="00080F97"/>
    <w:rPr>
      <w:rFonts w:ascii="Calibri" w:eastAsia="Calibri" w:hAnsi="Calibri" w:cs="Calibri"/>
      <w:b/>
      <w:bCs/>
    </w:rPr>
  </w:style>
  <w:style w:type="paragraph" w:styleId="BalloonText">
    <w:name w:val="Balloon Text"/>
    <w:basedOn w:val="Normal"/>
    <w:link w:val="BalloonTextChar"/>
    <w:uiPriority w:val="99"/>
    <w:semiHidden/>
    <w:unhideWhenUsed/>
    <w:rsid w:val="00080F9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F97"/>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1D2762"/>
    <w:rPr>
      <w:color w:val="605E5C"/>
      <w:shd w:val="clear" w:color="auto" w:fill="E1DFDD"/>
    </w:rPr>
  </w:style>
  <w:style w:type="character" w:customStyle="1" w:styleId="UnresolvedMention2">
    <w:name w:val="Unresolved Mention2"/>
    <w:basedOn w:val="DefaultParagraphFont"/>
    <w:uiPriority w:val="99"/>
    <w:semiHidden/>
    <w:unhideWhenUsed/>
    <w:rsid w:val="00E11CAD"/>
    <w:rPr>
      <w:color w:val="605E5C"/>
      <w:shd w:val="clear" w:color="auto" w:fill="E1DFDD"/>
    </w:rPr>
  </w:style>
  <w:style w:type="character" w:styleId="UnresolvedMention">
    <w:name w:val="Unresolved Mention"/>
    <w:basedOn w:val="DefaultParagraphFont"/>
    <w:uiPriority w:val="99"/>
    <w:semiHidden/>
    <w:unhideWhenUsed/>
    <w:rsid w:val="00197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3663">
      <w:bodyDiv w:val="1"/>
      <w:marLeft w:val="0"/>
      <w:marRight w:val="0"/>
      <w:marTop w:val="0"/>
      <w:marBottom w:val="0"/>
      <w:divBdr>
        <w:top w:val="none" w:sz="0" w:space="0" w:color="auto"/>
        <w:left w:val="none" w:sz="0" w:space="0" w:color="auto"/>
        <w:bottom w:val="none" w:sz="0" w:space="0" w:color="auto"/>
        <w:right w:val="none" w:sz="0" w:space="0" w:color="auto"/>
      </w:divBdr>
      <w:divsChild>
        <w:div w:id="272522100">
          <w:marLeft w:val="0"/>
          <w:marRight w:val="0"/>
          <w:marTop w:val="0"/>
          <w:marBottom w:val="0"/>
          <w:divBdr>
            <w:top w:val="none" w:sz="0" w:space="0" w:color="auto"/>
            <w:left w:val="none" w:sz="0" w:space="0" w:color="auto"/>
            <w:bottom w:val="none" w:sz="0" w:space="0" w:color="auto"/>
            <w:right w:val="none" w:sz="0" w:space="0" w:color="auto"/>
          </w:divBdr>
        </w:div>
        <w:div w:id="1073820207">
          <w:marLeft w:val="0"/>
          <w:marRight w:val="0"/>
          <w:marTop w:val="0"/>
          <w:marBottom w:val="0"/>
          <w:divBdr>
            <w:top w:val="none" w:sz="0" w:space="0" w:color="auto"/>
            <w:left w:val="none" w:sz="0" w:space="0" w:color="auto"/>
            <w:bottom w:val="none" w:sz="0" w:space="0" w:color="auto"/>
            <w:right w:val="none" w:sz="0" w:space="0" w:color="auto"/>
          </w:divBdr>
        </w:div>
      </w:divsChild>
    </w:div>
    <w:div w:id="229853708">
      <w:bodyDiv w:val="1"/>
      <w:marLeft w:val="0"/>
      <w:marRight w:val="0"/>
      <w:marTop w:val="0"/>
      <w:marBottom w:val="0"/>
      <w:divBdr>
        <w:top w:val="none" w:sz="0" w:space="0" w:color="auto"/>
        <w:left w:val="none" w:sz="0" w:space="0" w:color="auto"/>
        <w:bottom w:val="none" w:sz="0" w:space="0" w:color="auto"/>
        <w:right w:val="none" w:sz="0" w:space="0" w:color="auto"/>
      </w:divBdr>
      <w:divsChild>
        <w:div w:id="128284499">
          <w:marLeft w:val="648"/>
          <w:marRight w:val="0"/>
          <w:marTop w:val="0"/>
          <w:marBottom w:val="0"/>
          <w:divBdr>
            <w:top w:val="none" w:sz="0" w:space="0" w:color="auto"/>
            <w:left w:val="none" w:sz="0" w:space="0" w:color="auto"/>
            <w:bottom w:val="none" w:sz="0" w:space="0" w:color="auto"/>
            <w:right w:val="none" w:sz="0" w:space="0" w:color="auto"/>
          </w:divBdr>
        </w:div>
        <w:div w:id="162430772">
          <w:marLeft w:val="648"/>
          <w:marRight w:val="0"/>
          <w:marTop w:val="0"/>
          <w:marBottom w:val="0"/>
          <w:divBdr>
            <w:top w:val="none" w:sz="0" w:space="0" w:color="auto"/>
            <w:left w:val="none" w:sz="0" w:space="0" w:color="auto"/>
            <w:bottom w:val="none" w:sz="0" w:space="0" w:color="auto"/>
            <w:right w:val="none" w:sz="0" w:space="0" w:color="auto"/>
          </w:divBdr>
        </w:div>
        <w:div w:id="702903259">
          <w:marLeft w:val="648"/>
          <w:marRight w:val="0"/>
          <w:marTop w:val="0"/>
          <w:marBottom w:val="0"/>
          <w:divBdr>
            <w:top w:val="none" w:sz="0" w:space="0" w:color="auto"/>
            <w:left w:val="none" w:sz="0" w:space="0" w:color="auto"/>
            <w:bottom w:val="none" w:sz="0" w:space="0" w:color="auto"/>
            <w:right w:val="none" w:sz="0" w:space="0" w:color="auto"/>
          </w:divBdr>
        </w:div>
        <w:div w:id="1078289370">
          <w:marLeft w:val="648"/>
          <w:marRight w:val="0"/>
          <w:marTop w:val="0"/>
          <w:marBottom w:val="0"/>
          <w:divBdr>
            <w:top w:val="none" w:sz="0" w:space="0" w:color="auto"/>
            <w:left w:val="none" w:sz="0" w:space="0" w:color="auto"/>
            <w:bottom w:val="none" w:sz="0" w:space="0" w:color="auto"/>
            <w:right w:val="none" w:sz="0" w:space="0" w:color="auto"/>
          </w:divBdr>
        </w:div>
        <w:div w:id="1364596954">
          <w:marLeft w:val="648"/>
          <w:marRight w:val="0"/>
          <w:marTop w:val="0"/>
          <w:marBottom w:val="0"/>
          <w:divBdr>
            <w:top w:val="none" w:sz="0" w:space="0" w:color="auto"/>
            <w:left w:val="none" w:sz="0" w:space="0" w:color="auto"/>
            <w:bottom w:val="none" w:sz="0" w:space="0" w:color="auto"/>
            <w:right w:val="none" w:sz="0" w:space="0" w:color="auto"/>
          </w:divBdr>
        </w:div>
        <w:div w:id="1390768228">
          <w:marLeft w:val="648"/>
          <w:marRight w:val="0"/>
          <w:marTop w:val="0"/>
          <w:marBottom w:val="0"/>
          <w:divBdr>
            <w:top w:val="none" w:sz="0" w:space="0" w:color="auto"/>
            <w:left w:val="none" w:sz="0" w:space="0" w:color="auto"/>
            <w:bottom w:val="none" w:sz="0" w:space="0" w:color="auto"/>
            <w:right w:val="none" w:sz="0" w:space="0" w:color="auto"/>
          </w:divBdr>
        </w:div>
      </w:divsChild>
    </w:div>
    <w:div w:id="936719343">
      <w:bodyDiv w:val="1"/>
      <w:marLeft w:val="0"/>
      <w:marRight w:val="0"/>
      <w:marTop w:val="0"/>
      <w:marBottom w:val="0"/>
      <w:divBdr>
        <w:top w:val="none" w:sz="0" w:space="0" w:color="auto"/>
        <w:left w:val="none" w:sz="0" w:space="0" w:color="auto"/>
        <w:bottom w:val="none" w:sz="0" w:space="0" w:color="auto"/>
        <w:right w:val="none" w:sz="0" w:space="0" w:color="auto"/>
      </w:divBdr>
      <w:divsChild>
        <w:div w:id="923684623">
          <w:marLeft w:val="0"/>
          <w:marRight w:val="0"/>
          <w:marTop w:val="0"/>
          <w:marBottom w:val="0"/>
          <w:divBdr>
            <w:top w:val="none" w:sz="0" w:space="0" w:color="auto"/>
            <w:left w:val="none" w:sz="0" w:space="0" w:color="auto"/>
            <w:bottom w:val="none" w:sz="0" w:space="0" w:color="auto"/>
            <w:right w:val="none" w:sz="0" w:space="0" w:color="auto"/>
          </w:divBdr>
        </w:div>
        <w:div w:id="1598244220">
          <w:marLeft w:val="0"/>
          <w:marRight w:val="0"/>
          <w:marTop w:val="0"/>
          <w:marBottom w:val="0"/>
          <w:divBdr>
            <w:top w:val="none" w:sz="0" w:space="0" w:color="auto"/>
            <w:left w:val="none" w:sz="0" w:space="0" w:color="auto"/>
            <w:bottom w:val="none" w:sz="0" w:space="0" w:color="auto"/>
            <w:right w:val="none" w:sz="0" w:space="0" w:color="auto"/>
          </w:divBdr>
        </w:div>
      </w:divsChild>
    </w:div>
    <w:div w:id="1107314478">
      <w:bodyDiv w:val="1"/>
      <w:marLeft w:val="0"/>
      <w:marRight w:val="0"/>
      <w:marTop w:val="0"/>
      <w:marBottom w:val="0"/>
      <w:divBdr>
        <w:top w:val="none" w:sz="0" w:space="0" w:color="auto"/>
        <w:left w:val="none" w:sz="0" w:space="0" w:color="auto"/>
        <w:bottom w:val="none" w:sz="0" w:space="0" w:color="auto"/>
        <w:right w:val="none" w:sz="0" w:space="0" w:color="auto"/>
      </w:divBdr>
    </w:div>
    <w:div w:id="1923484395">
      <w:bodyDiv w:val="1"/>
      <w:marLeft w:val="0"/>
      <w:marRight w:val="0"/>
      <w:marTop w:val="0"/>
      <w:marBottom w:val="0"/>
      <w:divBdr>
        <w:top w:val="none" w:sz="0" w:space="0" w:color="auto"/>
        <w:left w:val="none" w:sz="0" w:space="0" w:color="auto"/>
        <w:bottom w:val="none" w:sz="0" w:space="0" w:color="auto"/>
        <w:right w:val="none" w:sz="0" w:space="0" w:color="auto"/>
      </w:divBdr>
    </w:div>
    <w:div w:id="211944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servicedesk.sbctc.edu"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sbctc.webex.com/recordingservice/sites/sbctc/recording/2240a2847c81103abff70050568f2e04/playback"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41462-503B-424E-B316-CDD59FEB7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TotalTime>
  <Pages>8</Pages>
  <Words>2614</Words>
  <Characters>14903</Characters>
  <Application>Microsoft Office Word</Application>
  <DocSecurity>0</DocSecurity>
  <Lines>124</Lines>
  <Paragraphs>34</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vt:lpstr>
      <vt:lpstr>Working Group Meeting Minutes</vt:lpstr>
      <vt:lpstr>    March 02, 2022 WebEx</vt:lpstr>
      <vt:lpstr>        Tara Keen, Facilitator</vt:lpstr>
      <vt:lpstr>    Meeting Participants</vt:lpstr>
      <vt:lpstr>        Voting Members</vt:lpstr>
      <vt:lpstr>        Non-Voting Members</vt:lpstr>
      <vt:lpstr>    Meeting Minutes</vt:lpstr>
      <vt:lpstr>        Review &amp; Approve Meeting Minutes from January 05, 2022</vt:lpstr>
      <vt:lpstr>        Enhancement Requests (ER)</vt:lpstr>
      <vt:lpstr>        ctcLink Customer Support Production Updates</vt:lpstr>
      <vt:lpstr>        DG6-A Support/Overall Live College Support</vt:lpstr>
      <vt:lpstr>    Agency Updates</vt:lpstr>
      <vt:lpstr>        Governance Post ctcLink</vt:lpstr>
      <vt:lpstr>        Steering Committee (SC) Relevant Updates</vt:lpstr>
      <vt:lpstr>        Action Item Review/New Business/Closing:  </vt:lpstr>
    </vt:vector>
  </TitlesOfParts>
  <Company/>
  <LinksUpToDate>false</LinksUpToDate>
  <CharactersWithSpaces>17483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Snow</dc:creator>
  <cp:keywords/>
  <dc:description/>
  <cp:lastModifiedBy>Reuth Kim</cp:lastModifiedBy>
  <cp:revision>6</cp:revision>
  <dcterms:created xsi:type="dcterms:W3CDTF">2022-03-10T22:03:00Z</dcterms:created>
  <dcterms:modified xsi:type="dcterms:W3CDTF">2022-03-16T18:22:00Z</dcterms:modified>
</cp:coreProperties>
</file>